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704" w:rsidRPr="00946704" w:rsidRDefault="00946704" w:rsidP="0094670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РОССИЙСКАЯ ФЕДЕРАЦИЯ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ФЕДЕРАЛЬНЫЙ ЗАКОН</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О техническом осмотре транспортных средств и о внесении изменений в отдельные законодательные акты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Принят Государственной Думой                               15 июня 2011 года</w:t>
      </w:r>
    </w:p>
    <w:p w:rsidR="00946704" w:rsidRPr="00946704" w:rsidRDefault="00946704" w:rsidP="0094670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Одобрен Советом Федерации                                    22 июня 2011 года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946704">
          <w:rPr>
            <w:rFonts w:ascii="Times New Roman" w:eastAsia="Times New Roman" w:hAnsi="Times New Roman" w:cs="Times New Roman"/>
            <w:color w:val="1C1CD6"/>
            <w:sz w:val="27"/>
            <w:szCs w:val="27"/>
            <w:u w:val="single"/>
            <w:shd w:val="clear" w:color="auto" w:fill="F0F0F0"/>
            <w:lang w:eastAsia="ru-RU"/>
          </w:rPr>
          <w:t>от 30.11.2011 № 342-ФЗ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946704">
          <w:rPr>
            <w:rFonts w:ascii="Times New Roman" w:eastAsia="Times New Roman" w:hAnsi="Times New Roman" w:cs="Times New Roman"/>
            <w:color w:val="1C1CD6"/>
            <w:sz w:val="27"/>
            <w:szCs w:val="27"/>
            <w:u w:val="single"/>
            <w:shd w:val="clear" w:color="auto" w:fill="F0F0F0"/>
            <w:lang w:eastAsia="ru-RU"/>
          </w:rPr>
          <w:t>от 30.11.2011 № 362-ФЗ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946704">
          <w:rPr>
            <w:rFonts w:ascii="Times New Roman" w:eastAsia="Times New Roman" w:hAnsi="Times New Roman" w:cs="Times New Roman"/>
            <w:color w:val="1C1CD6"/>
            <w:sz w:val="27"/>
            <w:szCs w:val="27"/>
            <w:u w:val="single"/>
            <w:shd w:val="clear" w:color="auto" w:fill="F0F0F0"/>
            <w:lang w:eastAsia="ru-RU"/>
          </w:rPr>
          <w:t>от 03.12.2011 № 383-ФЗ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946704">
          <w:rPr>
            <w:rFonts w:ascii="Times New Roman" w:eastAsia="Times New Roman" w:hAnsi="Times New Roman" w:cs="Times New Roman"/>
            <w:color w:val="1C1CD6"/>
            <w:sz w:val="27"/>
            <w:szCs w:val="27"/>
            <w:u w:val="single"/>
            <w:shd w:val="clear" w:color="auto" w:fill="F0F0F0"/>
            <w:lang w:eastAsia="ru-RU"/>
          </w:rPr>
          <w:t>от 28.07.2012 № 130-ФЗ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946704">
          <w:rPr>
            <w:rFonts w:ascii="Times New Roman" w:eastAsia="Times New Roman" w:hAnsi="Times New Roman" w:cs="Times New Roman"/>
            <w:color w:val="1C1CD6"/>
            <w:sz w:val="27"/>
            <w:szCs w:val="27"/>
            <w:u w:val="single"/>
            <w:shd w:val="clear" w:color="auto" w:fill="F0F0F0"/>
            <w:lang w:eastAsia="ru-RU"/>
          </w:rPr>
          <w:t>от 28.07.2012 № 131-ФЗ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946704">
          <w:rPr>
            <w:rFonts w:ascii="Times New Roman" w:eastAsia="Times New Roman" w:hAnsi="Times New Roman" w:cs="Times New Roman"/>
            <w:color w:val="1C1CD6"/>
            <w:sz w:val="27"/>
            <w:szCs w:val="27"/>
            <w:u w:val="single"/>
            <w:shd w:val="clear" w:color="auto" w:fill="F0F0F0"/>
            <w:lang w:eastAsia="ru-RU"/>
          </w:rPr>
          <w:t>от 25.12.2012 № 267-ФЗ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946704">
          <w:rPr>
            <w:rFonts w:ascii="Times New Roman" w:eastAsia="Times New Roman" w:hAnsi="Times New Roman" w:cs="Times New Roman"/>
            <w:color w:val="1C1CD6"/>
            <w:sz w:val="27"/>
            <w:szCs w:val="27"/>
            <w:u w:val="single"/>
            <w:shd w:val="clear" w:color="auto" w:fill="F0F0F0"/>
            <w:lang w:eastAsia="ru-RU"/>
          </w:rPr>
          <w:t>от 02.07.2013 № 185-ФЗ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946704">
          <w:rPr>
            <w:rFonts w:ascii="Times New Roman" w:eastAsia="Times New Roman" w:hAnsi="Times New Roman" w:cs="Times New Roman"/>
            <w:color w:val="1C1CD6"/>
            <w:sz w:val="27"/>
            <w:szCs w:val="27"/>
            <w:u w:val="single"/>
            <w:shd w:val="clear" w:color="auto" w:fill="F0F0F0"/>
            <w:lang w:eastAsia="ru-RU"/>
          </w:rPr>
          <w:t>от 23.07.2013 № 249-ФЗ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946704">
          <w:rPr>
            <w:rFonts w:ascii="Times New Roman" w:eastAsia="Times New Roman" w:hAnsi="Times New Roman" w:cs="Times New Roman"/>
            <w:color w:val="1C1CD6"/>
            <w:sz w:val="27"/>
            <w:szCs w:val="27"/>
            <w:u w:val="single"/>
            <w:shd w:val="clear" w:color="auto" w:fill="F0F0F0"/>
            <w:lang w:eastAsia="ru-RU"/>
          </w:rPr>
          <w:t>от 23.07.2013 № 251-ФЗ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946704">
          <w:rPr>
            <w:rFonts w:ascii="Times New Roman" w:eastAsia="Times New Roman" w:hAnsi="Times New Roman" w:cs="Times New Roman"/>
            <w:color w:val="1C1CD6"/>
            <w:sz w:val="27"/>
            <w:szCs w:val="27"/>
            <w:u w:val="single"/>
            <w:shd w:val="clear" w:color="auto" w:fill="F0F0F0"/>
            <w:lang w:eastAsia="ru-RU"/>
          </w:rPr>
          <w:t>от 28.12.2013 № 420-ФЗ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946704">
          <w:rPr>
            <w:rFonts w:ascii="Times New Roman" w:eastAsia="Times New Roman" w:hAnsi="Times New Roman" w:cs="Times New Roman"/>
            <w:color w:val="1C1CD6"/>
            <w:sz w:val="27"/>
            <w:szCs w:val="27"/>
            <w:u w:val="single"/>
            <w:shd w:val="clear" w:color="auto" w:fill="F0F0F0"/>
            <w:lang w:eastAsia="ru-RU"/>
          </w:rPr>
          <w:t>от 04.06.2014 № 145-ФЗ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946704">
          <w:rPr>
            <w:rFonts w:ascii="Times New Roman" w:eastAsia="Times New Roman" w:hAnsi="Times New Roman" w:cs="Times New Roman"/>
            <w:color w:val="1C1CD6"/>
            <w:sz w:val="27"/>
            <w:szCs w:val="27"/>
            <w:u w:val="single"/>
            <w:shd w:val="clear" w:color="auto" w:fill="F0F0F0"/>
            <w:lang w:eastAsia="ru-RU"/>
          </w:rPr>
          <w:t>от 23.04.2018 № 110-ФЗ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946704">
          <w:rPr>
            <w:rFonts w:ascii="Times New Roman" w:eastAsia="Times New Roman" w:hAnsi="Times New Roman" w:cs="Times New Roman"/>
            <w:color w:val="1C1CD6"/>
            <w:sz w:val="27"/>
            <w:szCs w:val="27"/>
            <w:u w:val="single"/>
            <w:shd w:val="clear" w:color="auto" w:fill="F0F0F0"/>
            <w:lang w:eastAsia="ru-RU"/>
          </w:rPr>
          <w:t>от 01.05.2019 № 88-ФЗ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946704">
          <w:rPr>
            <w:rFonts w:ascii="Times New Roman" w:eastAsia="Times New Roman" w:hAnsi="Times New Roman" w:cs="Times New Roman"/>
            <w:color w:val="1C1CD6"/>
            <w:sz w:val="27"/>
            <w:szCs w:val="27"/>
            <w:u w:val="single"/>
            <w:shd w:val="clear" w:color="auto" w:fill="F0F0F0"/>
            <w:lang w:eastAsia="ru-RU"/>
          </w:rPr>
          <w:t>от 06.06.2019 № 122-ФЗ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946704">
          <w:rPr>
            <w:rFonts w:ascii="Times New Roman" w:eastAsia="Times New Roman" w:hAnsi="Times New Roman" w:cs="Times New Roman"/>
            <w:color w:val="1C1CD6"/>
            <w:sz w:val="27"/>
            <w:szCs w:val="27"/>
            <w:u w:val="single"/>
            <w:shd w:val="clear" w:color="auto" w:fill="F0F0F0"/>
            <w:lang w:eastAsia="ru-RU"/>
          </w:rPr>
          <w:t>от 01.04.2020 № 98-ФЗ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946704">
          <w:rPr>
            <w:rFonts w:ascii="Times New Roman" w:eastAsia="Times New Roman" w:hAnsi="Times New Roman" w:cs="Times New Roman"/>
            <w:color w:val="1C1CD6"/>
            <w:sz w:val="27"/>
            <w:szCs w:val="27"/>
            <w:u w:val="single"/>
            <w:shd w:val="clear" w:color="auto" w:fill="F0F0F0"/>
            <w:lang w:eastAsia="ru-RU"/>
          </w:rPr>
          <w:t>от 11.06.2021 № 170-ФЗ</w:t>
        </w:r>
      </w:hyperlink>
      <w:r w:rsidRPr="00946704">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946704">
          <w:rPr>
            <w:rFonts w:ascii="Times New Roman" w:eastAsia="Times New Roman" w:hAnsi="Times New Roman" w:cs="Times New Roman"/>
            <w:color w:val="1C1CD6"/>
            <w:sz w:val="27"/>
            <w:szCs w:val="27"/>
            <w:u w:val="single"/>
            <w:shd w:val="clear" w:color="auto" w:fill="F0F0F0"/>
            <w:lang w:eastAsia="ru-RU"/>
          </w:rPr>
          <w:t>от 02.07.2021 № 331-ФЗ</w:t>
        </w:r>
      </w:hyperlink>
      <w:r w:rsidRPr="00946704">
        <w:rPr>
          <w:rFonts w:ascii="Times New Roman" w:eastAsia="Times New Roman" w:hAnsi="Times New Roman" w:cs="Times New Roman"/>
          <w:i/>
          <w:iCs/>
          <w:color w:val="1111EE"/>
          <w:sz w:val="27"/>
          <w:szCs w:val="27"/>
          <w:shd w:val="clear" w:color="auto" w:fill="F0F0F0"/>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Глава 1. Общие положения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владелец транспортного средства - лицо, владеющее транспортным средством на праве собственности или на ином законном основании;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диагностическая карта - документ </w:t>
      </w:r>
      <w:r w:rsidRPr="00946704">
        <w:rPr>
          <w:rFonts w:ascii="Times New Roman" w:eastAsia="Times New Roman" w:hAnsi="Times New Roman" w:cs="Times New Roman"/>
          <w:color w:val="1111EE"/>
          <w:sz w:val="27"/>
          <w:szCs w:val="27"/>
          <w:lang w:eastAsia="ru-RU"/>
        </w:rPr>
        <w:t>в электронном виде, а в случаях, предусмотренных настоящим Федеральным законом, также на бумажном носителе</w:t>
      </w:r>
      <w:r w:rsidRPr="00946704">
        <w:rPr>
          <w:rFonts w:ascii="Times New Roman" w:eastAsia="Times New Roman" w:hAnsi="Times New Roman" w:cs="Times New Roman"/>
          <w:color w:val="333333"/>
          <w:sz w:val="27"/>
          <w:szCs w:val="27"/>
          <w:lang w:eastAsia="ru-RU"/>
        </w:rPr>
        <w:t>,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 </w:t>
      </w:r>
      <w:r w:rsidRPr="00946704">
        <w:rPr>
          <w:rFonts w:ascii="Times New Roman" w:eastAsia="Times New Roman" w:hAnsi="Times New Roman" w:cs="Times New Roman"/>
          <w:i/>
          <w:iCs/>
          <w:color w:val="1111EE"/>
          <w:sz w:val="27"/>
          <w:szCs w:val="27"/>
          <w:lang w:eastAsia="ru-RU"/>
        </w:rPr>
        <w:t xml:space="preserve"> (В </w:t>
      </w:r>
      <w:r w:rsidRPr="00946704">
        <w:rPr>
          <w:rFonts w:ascii="Times New Roman" w:eastAsia="Times New Roman" w:hAnsi="Times New Roman" w:cs="Times New Roman"/>
          <w:i/>
          <w:iCs/>
          <w:color w:val="1111EE"/>
          <w:sz w:val="27"/>
          <w:szCs w:val="27"/>
          <w:lang w:eastAsia="ru-RU"/>
        </w:rPr>
        <w:lastRenderedPageBreak/>
        <w:t>редакции федеральных законов </w:t>
      </w:r>
      <w:hyperlink r:id="rId22"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 </w:t>
      </w:r>
      <w:hyperlink r:id="rId2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заявитель - юридическое лицо или индивидуальный предприниматель, претендующие на получение </w:t>
      </w:r>
      <w:r w:rsidRPr="00946704">
        <w:rPr>
          <w:rFonts w:ascii="Times New Roman" w:eastAsia="Times New Roman" w:hAnsi="Times New Roman" w:cs="Times New Roman"/>
          <w:color w:val="1111EE"/>
          <w:sz w:val="27"/>
          <w:szCs w:val="27"/>
          <w:lang w:eastAsia="ru-RU"/>
        </w:rPr>
        <w:t>или переоформление аттестата </w:t>
      </w:r>
      <w:r w:rsidRPr="00946704">
        <w:rPr>
          <w:rFonts w:ascii="Times New Roman" w:eastAsia="Times New Roman" w:hAnsi="Times New Roman" w:cs="Times New Roman"/>
          <w:color w:val="333333"/>
          <w:sz w:val="27"/>
          <w:szCs w:val="27"/>
          <w:lang w:eastAsia="ru-RU"/>
        </w:rPr>
        <w:t>аккредитации либо на расширение или сокращение области аккредитации;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24"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25"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2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 оператор технического осмотра - юридическое лицо или индивидуальный предприниматель (в том числе дилер), аккредитованные в установленном порядке на право проведения технического осмотра;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27"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2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10) пункт технического осмотра - находящаяся по одному адресу производственно-техническая база оператора технического осмотра;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2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11)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30"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xml:space="preserve">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w:t>
      </w:r>
      <w:r w:rsidRPr="00946704">
        <w:rPr>
          <w:rFonts w:ascii="Times New Roman" w:eastAsia="Times New Roman" w:hAnsi="Times New Roman" w:cs="Times New Roman"/>
          <w:color w:val="333333"/>
          <w:sz w:val="27"/>
          <w:szCs w:val="27"/>
          <w:lang w:eastAsia="ru-RU"/>
        </w:rPr>
        <w:lastRenderedPageBreak/>
        <w:t>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13) технический эксперт - лицо, осуществляющее техническое диагностирование и отвечающее установленным квалификационным требованиям к техническим экспертам;</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31"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w:t>
      </w:r>
      <w:r w:rsidRPr="00946704">
        <w:rPr>
          <w:rFonts w:ascii="Times New Roman" w:eastAsia="Times New Roman" w:hAnsi="Times New Roman" w:cs="Times New Roman"/>
          <w:color w:val="1111EE"/>
          <w:sz w:val="27"/>
          <w:szCs w:val="27"/>
          <w:lang w:eastAsia="ru-RU"/>
        </w:rPr>
        <w:t>безопасности транспортных средств. Транспортные средства, указанные в подпункте 3 пункта 3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32"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15)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3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 </w:t>
      </w:r>
      <w:r w:rsidRPr="00946704">
        <w:rPr>
          <w:rFonts w:ascii="Times New Roman" w:eastAsia="Times New Roman" w:hAnsi="Times New Roman" w:cs="Times New Roman"/>
          <w:i/>
          <w:iCs/>
          <w:color w:val="1111EE"/>
          <w:sz w:val="27"/>
          <w:szCs w:val="27"/>
          <w:lang w:eastAsia="ru-RU"/>
        </w:rPr>
        <w:t>(Пункт введен - Федеральный закон </w:t>
      </w:r>
      <w:hyperlink r:id="rId34"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частью 3 статьи 12 настоящего Федерального закона;</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3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3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37"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lastRenderedPageBreak/>
        <w:t>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3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3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4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 Сфера применения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Настоящим Федеральным законом устанавливаются порядок и периодичность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xml:space="preserve">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w:t>
      </w:r>
      <w:r w:rsidRPr="00946704">
        <w:rPr>
          <w:rFonts w:ascii="Times New Roman" w:eastAsia="Times New Roman" w:hAnsi="Times New Roman" w:cs="Times New Roman"/>
          <w:color w:val="333333"/>
          <w:sz w:val="27"/>
          <w:szCs w:val="27"/>
          <w:lang w:eastAsia="ru-RU"/>
        </w:rPr>
        <w:lastRenderedPageBreak/>
        <w:t>электродвигатель максимальной мощностью более 4 киловатт, прицепов к ним и которые зарегистрированы </w:t>
      </w:r>
      <w:r w:rsidRPr="00946704">
        <w:rPr>
          <w:rFonts w:ascii="Times New Roman" w:eastAsia="Times New Roman" w:hAnsi="Times New Roman" w:cs="Times New Roman"/>
          <w:color w:val="1111EE"/>
          <w:sz w:val="27"/>
          <w:szCs w:val="27"/>
          <w:lang w:eastAsia="ru-RU"/>
        </w:rPr>
        <w:t>или подлежат государственной регистрации</w:t>
      </w:r>
      <w:r w:rsidRPr="00946704">
        <w:rPr>
          <w:rFonts w:ascii="Times New Roman" w:eastAsia="Times New Roman" w:hAnsi="Times New Roman" w:cs="Times New Roman"/>
          <w:color w:val="333333"/>
          <w:sz w:val="27"/>
          <w:szCs w:val="27"/>
          <w:lang w:eastAsia="ru-RU"/>
        </w:rPr>
        <w:t>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41" w:tgtFrame="contents" w:history="1">
        <w:r w:rsidRPr="00946704">
          <w:rPr>
            <w:rFonts w:ascii="Times New Roman" w:eastAsia="Times New Roman" w:hAnsi="Times New Roman" w:cs="Times New Roman"/>
            <w:color w:val="1C1CD6"/>
            <w:sz w:val="27"/>
            <w:szCs w:val="27"/>
            <w:u w:val="single"/>
            <w:lang w:eastAsia="ru-RU"/>
          </w:rPr>
          <w:t>от 04.06.2014 № 145-ФЗ</w:t>
        </w:r>
      </w:hyperlink>
      <w:r w:rsidRPr="00946704">
        <w:rPr>
          <w:rFonts w:ascii="Times New Roman" w:eastAsia="Times New Roman" w:hAnsi="Times New Roman" w:cs="Times New Roman"/>
          <w:i/>
          <w:iCs/>
          <w:color w:val="1111EE"/>
          <w:sz w:val="27"/>
          <w:szCs w:val="27"/>
          <w:lang w:eastAsia="ru-RU"/>
        </w:rPr>
        <w:t>, </w:t>
      </w:r>
      <w:hyperlink r:id="rId42" w:tgtFrame="contents" w:history="1">
        <w:r w:rsidRPr="00946704">
          <w:rPr>
            <w:rFonts w:ascii="Times New Roman" w:eastAsia="Times New Roman" w:hAnsi="Times New Roman" w:cs="Times New Roman"/>
            <w:color w:val="1C1CD6"/>
            <w:sz w:val="27"/>
            <w:szCs w:val="27"/>
            <w:u w:val="single"/>
            <w:lang w:eastAsia="ru-RU"/>
          </w:rPr>
          <w:t>от 01.05.2019 № 88-ФЗ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Порядок организации и проведения технического осмотра автобусов устанавливается Правительством Российской Федерации.</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4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3. Правовое регулирование отношений в области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shd w:val="clear" w:color="auto" w:fill="F0F0F0"/>
          <w:lang w:eastAsia="ru-RU"/>
        </w:rPr>
        <w:t>1. Отношения</w:t>
      </w:r>
      <w:r w:rsidRPr="00946704">
        <w:rPr>
          <w:rFonts w:ascii="Times New Roman" w:eastAsia="Times New Roman" w:hAnsi="Times New Roman" w:cs="Times New Roman"/>
          <w:color w:val="333333"/>
          <w:sz w:val="27"/>
          <w:szCs w:val="27"/>
          <w:lang w:eastAsia="ru-RU"/>
        </w:rPr>
        <w:t>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r w:rsidRPr="00946704">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44" w:tgtFrame="contents" w:history="1">
        <w:r w:rsidRPr="00946704">
          <w:rPr>
            <w:rFonts w:ascii="Times New Roman" w:eastAsia="Times New Roman" w:hAnsi="Times New Roman" w:cs="Times New Roman"/>
            <w:color w:val="1C1CD6"/>
            <w:sz w:val="27"/>
            <w:szCs w:val="27"/>
            <w:u w:val="single"/>
            <w:shd w:val="clear" w:color="auto" w:fill="F0F0F0"/>
            <w:lang w:eastAsia="ru-RU"/>
          </w:rPr>
          <w:t>от 02.07.2021 № 331-ФЗ</w:t>
        </w:r>
      </w:hyperlink>
      <w:r w:rsidRPr="00946704">
        <w:rPr>
          <w:rFonts w:ascii="Times New Roman" w:eastAsia="Times New Roman" w:hAnsi="Times New Roman" w:cs="Times New Roman"/>
          <w:i/>
          <w:iCs/>
          <w:color w:val="1111EE"/>
          <w:sz w:val="27"/>
          <w:szCs w:val="27"/>
          <w:shd w:val="clear" w:color="auto" w:fill="F0F0F0"/>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shd w:val="clear" w:color="auto" w:fill="F0F0F0"/>
          <w:lang w:eastAsia="ru-RU"/>
        </w:rPr>
        <w:t>2. В соответствии с Федеральным законом от 31 июля 2020 года №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законом от 31 июля 2020 года №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r w:rsidRPr="00946704">
        <w:rPr>
          <w:rFonts w:ascii="Times New Roman" w:eastAsia="Times New Roman" w:hAnsi="Times New Roman" w:cs="Times New Roman"/>
          <w:i/>
          <w:iCs/>
          <w:color w:val="1111EE"/>
          <w:sz w:val="27"/>
          <w:szCs w:val="27"/>
          <w:shd w:val="clear" w:color="auto" w:fill="F0F0F0"/>
          <w:lang w:eastAsia="ru-RU"/>
        </w:rPr>
        <w:t> (Часть введена  - Федеральный закон </w:t>
      </w:r>
      <w:hyperlink r:id="rId45" w:tgtFrame="contents" w:history="1">
        <w:r w:rsidRPr="00946704">
          <w:rPr>
            <w:rFonts w:ascii="Times New Roman" w:eastAsia="Times New Roman" w:hAnsi="Times New Roman" w:cs="Times New Roman"/>
            <w:color w:val="1C1CD6"/>
            <w:sz w:val="27"/>
            <w:szCs w:val="27"/>
            <w:u w:val="single"/>
            <w:shd w:val="clear" w:color="auto" w:fill="F0F0F0"/>
            <w:lang w:eastAsia="ru-RU"/>
          </w:rPr>
          <w:t>от 02.07.2021 № 331-ФЗ</w:t>
        </w:r>
      </w:hyperlink>
      <w:r w:rsidRPr="00946704">
        <w:rPr>
          <w:rFonts w:ascii="Times New Roman" w:eastAsia="Times New Roman" w:hAnsi="Times New Roman" w:cs="Times New Roman"/>
          <w:i/>
          <w:iCs/>
          <w:color w:val="1111EE"/>
          <w:sz w:val="27"/>
          <w:szCs w:val="27"/>
          <w:shd w:val="clear" w:color="auto" w:fill="F0F0F0"/>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4. Цели и принципы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2. Проведение технического осмотра основывается на следующих принципах:</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территориальная и ценовая доступность для населения услуг по проведению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право выбора гражданами, юридическими лицами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доступность информации о порядке и периодичности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конкуренция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обеспечение качества услуг по проведению технического осмотра, соответствующих правилам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ответственность операторов технического осмотра </w:t>
      </w:r>
      <w:r w:rsidRPr="00946704">
        <w:rPr>
          <w:rFonts w:ascii="Times New Roman" w:eastAsia="Times New Roman" w:hAnsi="Times New Roman" w:cs="Times New Roman"/>
          <w:color w:val="1111EE"/>
          <w:sz w:val="27"/>
          <w:szCs w:val="27"/>
          <w:lang w:eastAsia="ru-RU"/>
        </w:rPr>
        <w:t>за оформление диагностической карты, подтверждающей допуск к участию в дорожном движении</w:t>
      </w:r>
      <w:r w:rsidRPr="00946704">
        <w:rPr>
          <w:rFonts w:ascii="Times New Roman" w:eastAsia="Times New Roman" w:hAnsi="Times New Roman" w:cs="Times New Roman"/>
          <w:color w:val="333333"/>
          <w:sz w:val="27"/>
          <w:szCs w:val="27"/>
          <w:lang w:eastAsia="ru-RU"/>
        </w:rPr>
        <w:t>,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 </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46" w:tgtFrame="contents" w:history="1">
        <w:r w:rsidRPr="00946704">
          <w:rPr>
            <w:rFonts w:ascii="Times New Roman" w:eastAsia="Times New Roman" w:hAnsi="Times New Roman" w:cs="Times New Roman"/>
            <w:color w:val="1C1CD6"/>
            <w:sz w:val="27"/>
            <w:szCs w:val="27"/>
            <w:u w:val="single"/>
            <w:lang w:eastAsia="ru-RU"/>
          </w:rPr>
          <w:t>от 23.04.2018 № 110-ФЗ</w:t>
        </w:r>
      </w:hyperlink>
      <w:r w:rsidRPr="00946704">
        <w:rPr>
          <w:rFonts w:ascii="Times New Roman" w:eastAsia="Times New Roman" w:hAnsi="Times New Roman" w:cs="Times New Roman"/>
          <w:i/>
          <w:iCs/>
          <w:color w:val="1111EE"/>
          <w:sz w:val="27"/>
          <w:szCs w:val="27"/>
          <w:lang w:eastAsia="ru-RU"/>
        </w:rPr>
        <w:t>, </w:t>
      </w:r>
      <w:hyperlink r:id="rId47"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7) обеспечение достоверности и актуальности сведений, содержащихся в единой автоматизированной информационной системе технического осмотра.</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4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5. Основы системы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4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Технический осмотр проводится в соответствии с правилами проведения технического осмотра, установленными Правительством Российской Федерации. </w:t>
      </w:r>
      <w:r w:rsidRPr="00946704">
        <w:rPr>
          <w:rFonts w:ascii="Times New Roman" w:eastAsia="Times New Roman" w:hAnsi="Times New Roman" w:cs="Times New Roman"/>
          <w:color w:val="1111EE"/>
          <w:sz w:val="27"/>
          <w:szCs w:val="27"/>
          <w:shd w:val="clear" w:color="auto" w:fill="F0F0F0"/>
          <w:lang w:eastAsia="ru-RU"/>
        </w:rPr>
        <w:t>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sidRPr="00946704">
        <w:rPr>
          <w:rFonts w:ascii="Times New Roman" w:eastAsia="Times New Roman" w:hAnsi="Times New Roman" w:cs="Times New Roman"/>
          <w:i/>
          <w:iCs/>
          <w:color w:val="1111EE"/>
          <w:sz w:val="27"/>
          <w:szCs w:val="27"/>
          <w:shd w:val="clear" w:color="auto" w:fill="F0F0F0"/>
          <w:lang w:eastAsia="ru-RU"/>
        </w:rPr>
        <w:t> (В редакции Федерального закона </w:t>
      </w:r>
      <w:hyperlink r:id="rId50" w:tgtFrame="contents" w:history="1">
        <w:r w:rsidRPr="00946704">
          <w:rPr>
            <w:rFonts w:ascii="Times New Roman" w:eastAsia="Times New Roman" w:hAnsi="Times New Roman" w:cs="Times New Roman"/>
            <w:color w:val="1C1CD6"/>
            <w:sz w:val="27"/>
            <w:szCs w:val="27"/>
            <w:u w:val="single"/>
            <w:shd w:val="clear" w:color="auto" w:fill="F0F0F0"/>
            <w:lang w:eastAsia="ru-RU"/>
          </w:rPr>
          <w:t>от 02.07.2021 № 331-ФЗ</w:t>
        </w:r>
      </w:hyperlink>
      <w:r w:rsidRPr="00946704">
        <w:rPr>
          <w:rFonts w:ascii="Times New Roman" w:eastAsia="Times New Roman" w:hAnsi="Times New Roman" w:cs="Times New Roman"/>
          <w:i/>
          <w:iCs/>
          <w:color w:val="1111EE"/>
          <w:sz w:val="27"/>
          <w:szCs w:val="27"/>
          <w:shd w:val="clear" w:color="auto" w:fill="F0F0F0"/>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4. Технический осмотр проводится на основе договора о проведении технического осмотра за плату с периодичностью, установленной настоящим Федеральным законом.</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w:t>
      </w:r>
      <w:r w:rsidRPr="00946704">
        <w:rPr>
          <w:rFonts w:ascii="Times New Roman" w:eastAsia="Times New Roman" w:hAnsi="Times New Roman" w:cs="Times New Roman"/>
          <w:color w:val="1111EE"/>
          <w:sz w:val="27"/>
          <w:szCs w:val="27"/>
          <w:lang w:eastAsia="ru-RU"/>
        </w:rPr>
        <w:t>По результатам</w:t>
      </w:r>
      <w:r w:rsidRPr="00946704">
        <w:rPr>
          <w:rFonts w:ascii="Times New Roman" w:eastAsia="Times New Roman" w:hAnsi="Times New Roman" w:cs="Times New Roman"/>
          <w:color w:val="333333"/>
          <w:sz w:val="27"/>
          <w:szCs w:val="27"/>
          <w:lang w:eastAsia="ru-RU"/>
        </w:rPr>
        <w:t> проведения технического осмотра оператором технического осмотра </w:t>
      </w:r>
      <w:r w:rsidRPr="00946704">
        <w:rPr>
          <w:rFonts w:ascii="Times New Roman" w:eastAsia="Times New Roman" w:hAnsi="Times New Roman" w:cs="Times New Roman"/>
          <w:color w:val="1111EE"/>
          <w:sz w:val="27"/>
          <w:szCs w:val="27"/>
          <w:lang w:eastAsia="ru-RU"/>
        </w:rPr>
        <w:t>в единой автоматизированной информационной системе технического осмотра оформляется диагностическая карта</w:t>
      </w:r>
      <w:r w:rsidRPr="00946704">
        <w:rPr>
          <w:rFonts w:ascii="Times New Roman" w:eastAsia="Times New Roman" w:hAnsi="Times New Roman" w:cs="Times New Roman"/>
          <w:color w:val="333333"/>
          <w:sz w:val="27"/>
          <w:szCs w:val="27"/>
          <w:lang w:eastAsia="ru-RU"/>
        </w:rPr>
        <w:t>. </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51"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 </w:t>
      </w:r>
      <w:hyperlink r:id="rId52"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6. Обеспечение гарантий прав владельцев транспортных средств на территориальную доступность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порядке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w:t>
      </w:r>
      <w:r w:rsidRPr="00946704">
        <w:rPr>
          <w:rFonts w:ascii="Times New Roman" w:eastAsia="Times New Roman" w:hAnsi="Times New Roman" w:cs="Times New Roman"/>
          <w:color w:val="333333"/>
          <w:sz w:val="27"/>
          <w:szCs w:val="27"/>
          <w:lang w:eastAsia="ru-RU"/>
        </w:rPr>
        <w:lastRenderedPageBreak/>
        <w:t>соответствии с методикой расчета указанных нормативов, установленной Правительством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 </w:t>
      </w:r>
      <w:r w:rsidRPr="00946704">
        <w:rPr>
          <w:rFonts w:ascii="Times New Roman" w:eastAsia="Times New Roman" w:hAnsi="Times New Roman" w:cs="Times New Roman"/>
          <w:i/>
          <w:iCs/>
          <w:color w:val="1111EE"/>
          <w:sz w:val="27"/>
          <w:szCs w:val="27"/>
          <w:lang w:eastAsia="ru-RU"/>
        </w:rPr>
        <w:t>(Часть введена - Федеральный закон </w:t>
      </w:r>
      <w:hyperlink r:id="rId54"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Глава 2. Полномочия участников системы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7. Полномочия Правительства Российской Федерации в сфере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К полномочиям Правительства Российской Федерации в сфере технического осмотра относятся: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выработка государственной политики в сфере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установление требований к технологическим, программным, лингвистическим и организационным средствам единой автоматизированной информационной системы технического осмотра, порядка сбора, передачи, обработки, хранения, использования информации, содержащейся в указанной системе, обеспечения к ней доступа;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установление размера платы за аккредитацию в сфере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установление методики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распределение установленных настоящим Федеральным законом полномочий федеральных органов исполнительной власти;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 иные полномочия, установленные настоящим Федеральным законом.</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8. Полномочия федеральных органов исполнительной власти в сфере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К полномочиям федеральных органов исполнительной власти в сфере технического осмотра относятся: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утверждение формы типового договора о проведении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утверждение правил заполнения диагностической карты;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55"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создание и ведение единой автоматизированной информационной системы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установление квалификационных требований к техническим экспертам;</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установление порядка учета, хранения, передачи и уничтожения диагностических карт;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56"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утверждение методики расчета предельного размера платы за проведение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57" w:tgtFrame="contents" w:history="1">
        <w:r w:rsidRPr="00946704">
          <w:rPr>
            <w:rFonts w:ascii="Times New Roman" w:eastAsia="Times New Roman" w:hAnsi="Times New Roman" w:cs="Times New Roman"/>
            <w:color w:val="1C1CD6"/>
            <w:sz w:val="27"/>
            <w:szCs w:val="27"/>
            <w:u w:val="single"/>
            <w:lang w:eastAsia="ru-RU"/>
          </w:rPr>
          <w:t>от 23.07.2013 № 251-ФЗ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8) установление порядка ведения реестра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9) утверждение требований к производственно-технической базе, перечня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пункте 7 части 3 статьи 12 и пункте 4 части 1 статьи 13 настоящего Федерального закона, а также методики расчета значения пропускной способности пункта технического осмотра;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10) утверждение правил аккредитации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11) осуществление контроля за соблюдением нормативов минимальной обеспеченности населения пунктами технического осмотра и утверждение порядка осуществления этого контроля;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12) осуществление государственного контроля (надзора) за организацией и проведением технического осмотра транспортных средств.</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5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9. Полномочия органов государственной власти субъектов Российской Федерации в сфере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К полномочиям органов государственной власти субъектов Российской Федерации в сфере технического осмотра относятся: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1) принятие мер по организации проведения технического осмотра </w:t>
      </w:r>
      <w:r w:rsidRPr="00946704">
        <w:rPr>
          <w:rFonts w:ascii="Times New Roman" w:eastAsia="Times New Roman" w:hAnsi="Times New Roman" w:cs="Times New Roman"/>
          <w:color w:val="1111EE"/>
          <w:sz w:val="27"/>
          <w:szCs w:val="27"/>
          <w:lang w:eastAsia="ru-RU"/>
        </w:rPr>
        <w:t>и осуществление мониторинга за исполнением законодательства Российской Федерации в области технического осмотра </w:t>
      </w:r>
      <w:r w:rsidRPr="00946704">
        <w:rPr>
          <w:rFonts w:ascii="Times New Roman" w:eastAsia="Times New Roman" w:hAnsi="Times New Roman" w:cs="Times New Roman"/>
          <w:color w:val="333333"/>
          <w:sz w:val="27"/>
          <w:szCs w:val="27"/>
          <w:lang w:eastAsia="ru-RU"/>
        </w:rPr>
        <w:t>на территории субъекта Российской Федерации;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6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61" w:tgtFrame="contents" w:history="1">
        <w:r w:rsidRPr="00946704">
          <w:rPr>
            <w:rFonts w:ascii="Times New Roman" w:eastAsia="Times New Roman" w:hAnsi="Times New Roman" w:cs="Times New Roman"/>
            <w:color w:val="1C1CD6"/>
            <w:sz w:val="27"/>
            <w:szCs w:val="27"/>
            <w:u w:val="single"/>
            <w:lang w:eastAsia="ru-RU"/>
          </w:rPr>
          <w:t>от 23.04.2018 № 110-ФЗ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w:t>
      </w:r>
      <w:r w:rsidRPr="00946704">
        <w:rPr>
          <w:rFonts w:ascii="Times New Roman" w:eastAsia="Times New Roman" w:hAnsi="Times New Roman" w:cs="Times New Roman"/>
          <w:color w:val="1111EE"/>
          <w:sz w:val="27"/>
          <w:szCs w:val="27"/>
          <w:lang w:eastAsia="ru-RU"/>
        </w:rPr>
        <w:t>на бумажном носителе</w:t>
      </w:r>
      <w:r w:rsidRPr="00946704">
        <w:rPr>
          <w:rFonts w:ascii="Times New Roman" w:eastAsia="Times New Roman" w:hAnsi="Times New Roman" w:cs="Times New Roman"/>
          <w:color w:val="333333"/>
          <w:sz w:val="27"/>
          <w:szCs w:val="27"/>
          <w:lang w:eastAsia="ru-RU"/>
        </w:rPr>
        <w:t>. </w:t>
      </w:r>
      <w:r w:rsidRPr="00946704">
        <w:rPr>
          <w:rFonts w:ascii="Times New Roman" w:eastAsia="Times New Roman" w:hAnsi="Times New Roman" w:cs="Times New Roman"/>
          <w:i/>
          <w:iCs/>
          <w:color w:val="1111EE"/>
          <w:sz w:val="27"/>
          <w:szCs w:val="27"/>
          <w:lang w:eastAsia="ru-RU"/>
        </w:rPr>
        <w:t>(Пункт введен - Федеральный закон </w:t>
      </w:r>
      <w:hyperlink r:id="rId62" w:tgtFrame="contents" w:history="1">
        <w:r w:rsidRPr="00946704">
          <w:rPr>
            <w:rFonts w:ascii="Times New Roman" w:eastAsia="Times New Roman" w:hAnsi="Times New Roman" w:cs="Times New Roman"/>
            <w:color w:val="1C1CD6"/>
            <w:sz w:val="27"/>
            <w:szCs w:val="27"/>
            <w:u w:val="single"/>
            <w:lang w:eastAsia="ru-RU"/>
          </w:rPr>
          <w:t>от 23.04.2018 № 110-ФЗ</w:t>
        </w:r>
      </w:hyperlink>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Статья 10. Полномочия профессионального объединения страховщиков в сфере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К полномочиям профессионального объединения страховщиков в сфере технического осмотра относятся: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рассмотрение заявлений о предоставлении аттестатов аккредитации, заявлений о переоформлении аттестатов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оценка соответствия заявителя установленным частью 2 статьи 11 настоящего Федерального закона требованиям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вынесение операторам технического осмотра предписаний об устранении выявленных нарушений, приостановление действия аттестатов аккредитации и возобновление их действия;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аннулирование аттестатов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6) осуществление контроля за деятельностью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7) ведение реестра операторов технического осмотра, предоставление сведений из него;</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8) формирование открытого и общедоступного информационного ресурса, содержащего сведения из реестра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(Статья в редакции Федерального закона </w:t>
      </w:r>
      <w:hyperlink r:id="rId64"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lastRenderedPageBreak/>
        <w:t>Глава 3. Организация системы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11. Аккредитация в сфере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Аккредитация в сфере технического осмотра осуществляется в соответствии с правилами аккредитации операторов технического осмотра, утвержденными уполномоченным федеральным органом исполнительной власти.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Требованиями аккредитации являются: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требованиям,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6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6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выполнение установленных настоящим Федеральным законом и иными нормативными правовыми актами требований к техническим экспертам;</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67"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частью 3 статьи 12 настоящего Федерального закона;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 </w:t>
      </w:r>
      <w:r w:rsidRPr="00946704">
        <w:rPr>
          <w:rFonts w:ascii="Times New Roman" w:eastAsia="Times New Roman" w:hAnsi="Times New Roman" w:cs="Times New Roman"/>
          <w:i/>
          <w:iCs/>
          <w:color w:val="1111EE"/>
          <w:sz w:val="27"/>
          <w:szCs w:val="27"/>
          <w:lang w:eastAsia="ru-RU"/>
        </w:rPr>
        <w:t>(Пункт введен - Федеральный закон </w:t>
      </w:r>
      <w:hyperlink r:id="rId69"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Аттестат аккредитации выдается на основании представленных заявителем заявления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перечень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lastRenderedPageBreak/>
        <w:t>3</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71"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w:t>
      </w:r>
      <w:r w:rsidRPr="00946704">
        <w:rPr>
          <w:rFonts w:ascii="Times New Roman" w:eastAsia="Times New Roman" w:hAnsi="Times New Roman" w:cs="Times New Roman"/>
          <w:color w:val="0000AF"/>
          <w:sz w:val="17"/>
          <w:szCs w:val="17"/>
          <w:lang w:eastAsia="ru-RU"/>
        </w:rPr>
        <w:t>2</w:t>
      </w:r>
      <w:r w:rsidRPr="00946704">
        <w:rPr>
          <w:rFonts w:ascii="Times New Roman" w:eastAsia="Times New Roman" w:hAnsi="Times New Roman" w:cs="Times New Roman"/>
          <w:color w:val="1111EE"/>
          <w:sz w:val="27"/>
          <w:szCs w:val="27"/>
          <w:lang w:eastAsia="ru-RU"/>
        </w:rPr>
        <w:t>.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72"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w:t>
      </w:r>
      <w:r w:rsidRPr="00946704">
        <w:rPr>
          <w:rFonts w:ascii="Times New Roman" w:eastAsia="Times New Roman" w:hAnsi="Times New Roman" w:cs="Times New Roman"/>
          <w:color w:val="0000AF"/>
          <w:sz w:val="17"/>
          <w:szCs w:val="17"/>
          <w:lang w:eastAsia="ru-RU"/>
        </w:rPr>
        <w:t>3</w:t>
      </w:r>
      <w:r w:rsidRPr="00946704">
        <w:rPr>
          <w:rFonts w:ascii="Times New Roman" w:eastAsia="Times New Roman" w:hAnsi="Times New Roman" w:cs="Times New Roman"/>
          <w:color w:val="1111EE"/>
          <w:sz w:val="27"/>
          <w:szCs w:val="27"/>
          <w:lang w:eastAsia="ru-RU"/>
        </w:rPr>
        <w:t>. Аттестат аккредитации подлежит переоформлению по заявлению оператора технического осмотра в следующих случаях:</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расширение или сокращение области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изменение наименования оператора технического осмотра - юридического лица, адреса его места нахождения;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изменение наименования марок транспортных средств, сервисное обслуживание которых проводит дилер;</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6) реорганизация юридического лица - оператора технического осмотра (за исключением случаев преобразования, слияния, присоединения);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(Часть введена - Федеральный закон </w:t>
      </w:r>
      <w:hyperlink r:id="rId7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74"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w:t>
      </w:r>
      <w:r w:rsidRPr="00946704">
        <w:rPr>
          <w:rFonts w:ascii="Times New Roman" w:eastAsia="Times New Roman" w:hAnsi="Times New Roman" w:cs="Times New Roman"/>
          <w:color w:val="0000AF"/>
          <w:sz w:val="17"/>
          <w:szCs w:val="17"/>
          <w:lang w:eastAsia="ru-RU"/>
        </w:rPr>
        <w:t>4</w:t>
      </w:r>
      <w:r w:rsidRPr="00946704">
        <w:rPr>
          <w:rFonts w:ascii="Times New Roman" w:eastAsia="Times New Roman" w:hAnsi="Times New Roman" w:cs="Times New Roman"/>
          <w:color w:val="1111EE"/>
          <w:sz w:val="27"/>
          <w:szCs w:val="27"/>
          <w:lang w:eastAsia="ru-RU"/>
        </w:rPr>
        <w:t>.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7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Основанием отказа в предоставлении </w:t>
      </w:r>
      <w:r w:rsidRPr="00946704">
        <w:rPr>
          <w:rFonts w:ascii="Times New Roman" w:eastAsia="Times New Roman" w:hAnsi="Times New Roman" w:cs="Times New Roman"/>
          <w:color w:val="1111EE"/>
          <w:sz w:val="27"/>
          <w:szCs w:val="27"/>
          <w:lang w:eastAsia="ru-RU"/>
        </w:rPr>
        <w:t>или переоформлении</w:t>
      </w:r>
      <w:r w:rsidRPr="00946704">
        <w:rPr>
          <w:rFonts w:ascii="Times New Roman" w:eastAsia="Times New Roman" w:hAnsi="Times New Roman" w:cs="Times New Roman"/>
          <w:color w:val="333333"/>
          <w:sz w:val="27"/>
          <w:szCs w:val="27"/>
          <w:lang w:eastAsia="ru-RU"/>
        </w:rPr>
        <w:t> аттестата аккредитации является:</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7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1) наличие в представленных заявителем заявлении и (или) прилагаемых к нему документах недостоверной или искаженной информации;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77"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несоответствие заявителя требованиям аккредитации.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7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Основанием для аннулирования аттестата аккредитации является: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обращение оператора технического осмотра о прекращении деятельности в качестве оператора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законом;</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7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8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6) неполучение оператором технического осмотра подтверждения соответствия требованиям аккредитации оператора технического осмотра;</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81"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82"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8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Аттестат аккредитации действует бессрочно.</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6</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xml:space="preserve">. Операторы технического осмотра проходят процедуру подтверждения соответствия требованиям аккредитации в порядке, установленном федеральным органом исполнительной власти, уполномоченным на </w:t>
      </w:r>
      <w:r w:rsidRPr="00946704">
        <w:rPr>
          <w:rFonts w:ascii="Times New Roman" w:eastAsia="Times New Roman" w:hAnsi="Times New Roman" w:cs="Times New Roman"/>
          <w:color w:val="1111EE"/>
          <w:sz w:val="27"/>
          <w:szCs w:val="27"/>
          <w:lang w:eastAsia="ru-RU"/>
        </w:rPr>
        <w:lastRenderedPageBreak/>
        <w:t>установление правил аккредитации операторов технического осмотра, в следующие сроки: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до истечения одного года со дня аккредитации, но не ранее шести месяцев со дня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(Часть введена - Федеральный закон </w:t>
      </w:r>
      <w:hyperlink r:id="rId84"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 Аккредитация в сфере технического осмотра осуществляется на платной основе. Размер платы за аккредитацию в сфере технического осмотра устанавливается Правительством Российской Федерации. </w:t>
      </w:r>
      <w:r w:rsidRPr="00946704">
        <w:rPr>
          <w:rFonts w:ascii="Times New Roman" w:eastAsia="Times New Roman" w:hAnsi="Times New Roman" w:cs="Times New Roman"/>
          <w:color w:val="1111EE"/>
          <w:sz w:val="27"/>
          <w:szCs w:val="27"/>
          <w:lang w:eastAsia="ru-RU"/>
        </w:rPr>
        <w:t>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85"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8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Статья 11</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b/>
          <w:bCs/>
          <w:color w:val="1111EE"/>
          <w:sz w:val="27"/>
          <w:szCs w:val="27"/>
          <w:lang w:eastAsia="ru-RU"/>
        </w:rPr>
        <w:t>. Пропускная способность пункта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xml:space="preserve">3. Профессиональное объединение страховщиков осуществляет проверку расчета значения пропускной способности каждого пункта технического </w:t>
      </w:r>
      <w:r w:rsidRPr="00946704">
        <w:rPr>
          <w:rFonts w:ascii="Times New Roman" w:eastAsia="Times New Roman" w:hAnsi="Times New Roman" w:cs="Times New Roman"/>
          <w:color w:val="1111EE"/>
          <w:sz w:val="27"/>
          <w:szCs w:val="27"/>
          <w:lang w:eastAsia="ru-RU"/>
        </w:rPr>
        <w:lastRenderedPageBreak/>
        <w:t>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Методика расчета значения пропускной способности и типовой перечень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частью 3 настоящей статьи, более чем на пять процентов.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(Статья введена - Федеральный закон </w:t>
      </w:r>
      <w:hyperlink r:id="rId87"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12. Единая автоматизированная информационная система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полное и сокращенное наименование оператора технического осмотра - юридического лица, место его нахождения;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фамилия, имя и в случае, если имеется, отчество оператора технического осмотра - индивидуального предпринимателя, место его жительства;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номера контактных телефонов, почтовый адрес, адреса электронной почты</w:t>
      </w:r>
      <w:r w:rsidRPr="00946704">
        <w:rPr>
          <w:rFonts w:ascii="Times New Roman" w:eastAsia="Times New Roman" w:hAnsi="Times New Roman" w:cs="Times New Roman"/>
          <w:color w:val="1111EE"/>
          <w:sz w:val="27"/>
          <w:szCs w:val="27"/>
          <w:lang w:eastAsia="ru-RU"/>
        </w:rPr>
        <w:t>, адрес официального сайта в информационно-телекоммуникационной сети "Интернет"</w:t>
      </w:r>
      <w:r w:rsidRPr="00946704">
        <w:rPr>
          <w:rFonts w:ascii="Times New Roman" w:eastAsia="Times New Roman" w:hAnsi="Times New Roman" w:cs="Times New Roman"/>
          <w:color w:val="333333"/>
          <w:sz w:val="27"/>
          <w:szCs w:val="27"/>
          <w:lang w:eastAsia="ru-RU"/>
        </w:rPr>
        <w:t>;</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8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фамилия, имя и в случае, если имеется, отчество руководителя оператора технического осмотра - юридического лица;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xml:space="preserve">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w:t>
      </w:r>
      <w:r w:rsidRPr="00946704">
        <w:rPr>
          <w:rFonts w:ascii="Times New Roman" w:eastAsia="Times New Roman" w:hAnsi="Times New Roman" w:cs="Times New Roman"/>
          <w:color w:val="1111EE"/>
          <w:sz w:val="27"/>
          <w:szCs w:val="27"/>
          <w:lang w:eastAsia="ru-RU"/>
        </w:rPr>
        <w:lastRenderedPageBreak/>
        <w:t>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8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9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 </w:t>
      </w:r>
      <w:hyperlink r:id="rId91"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92"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8) сведения о проведенных технических осмотрах в соответствии с частью 3 настоящей статьи.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9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Информация, предусмотренная пунктами 1 - 7 части 2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94"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w:t>
      </w:r>
      <w:r w:rsidRPr="00946704">
        <w:rPr>
          <w:rFonts w:ascii="Times New Roman" w:eastAsia="Times New Roman" w:hAnsi="Times New Roman" w:cs="Times New Roman"/>
          <w:color w:val="1111EE"/>
          <w:sz w:val="27"/>
          <w:szCs w:val="27"/>
          <w:lang w:eastAsia="ru-RU"/>
        </w:rPr>
        <w:t>кузова, номер шасси (рамы), государственный регистрационный номер (при наличии)</w:t>
      </w:r>
      <w:r w:rsidRPr="00946704">
        <w:rPr>
          <w:rFonts w:ascii="Times New Roman" w:eastAsia="Times New Roman" w:hAnsi="Times New Roman" w:cs="Times New Roman"/>
          <w:color w:val="333333"/>
          <w:sz w:val="27"/>
          <w:szCs w:val="27"/>
          <w:lang w:eastAsia="ru-RU"/>
        </w:rPr>
        <w:t>;</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9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 </w:t>
      </w:r>
      <w:hyperlink r:id="rId96"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97"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адрес пункта технического осмотра, в котором был проведен технический осмотр</w:t>
      </w:r>
      <w:r w:rsidRPr="00946704">
        <w:rPr>
          <w:rFonts w:ascii="Times New Roman" w:eastAsia="Times New Roman" w:hAnsi="Times New Roman" w:cs="Times New Roman"/>
          <w:color w:val="1111EE"/>
          <w:sz w:val="27"/>
          <w:szCs w:val="27"/>
          <w:lang w:eastAsia="ru-RU"/>
        </w:rPr>
        <w:t>, или место проведения технического осмотра с использованием передвижной диагностической линии</w:t>
      </w:r>
      <w:r w:rsidRPr="00946704">
        <w:rPr>
          <w:rFonts w:ascii="Times New Roman" w:eastAsia="Times New Roman" w:hAnsi="Times New Roman" w:cs="Times New Roman"/>
          <w:color w:val="333333"/>
          <w:sz w:val="27"/>
          <w:szCs w:val="27"/>
          <w:lang w:eastAsia="ru-RU"/>
        </w:rPr>
        <w:t>;</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9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99"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10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lastRenderedPageBreak/>
        <w:t>6) фамилия, имя и в случае, если имеется, отчество технического эксперта, осуществившего техническое диагностирование;</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01"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102"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8) сведения об отказе в проведении технического осмотра транспортного средства в случае, установленном пунктом 2 части 3 статьи 17 настоящего Федерального закона.</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10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Сведения, указанные в пунктах 1, 3, 6, 7 части 3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пункте 8 части 3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04"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Диагностическая карта оформляется и хранится в единой автоматизированной информационной системе технического осмотра в соответствии со статьей 19 настоящего Федерального закона.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0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w:t>
      </w:r>
      <w:r w:rsidRPr="00946704">
        <w:rPr>
          <w:rFonts w:ascii="Times New Roman" w:eastAsia="Times New Roman" w:hAnsi="Times New Roman" w:cs="Times New Roman"/>
          <w:color w:val="0000AF"/>
          <w:sz w:val="17"/>
          <w:szCs w:val="17"/>
          <w:lang w:eastAsia="ru-RU"/>
        </w:rPr>
        <w:t>2</w:t>
      </w:r>
      <w:r w:rsidRPr="00946704">
        <w:rPr>
          <w:rFonts w:ascii="Times New Roman" w:eastAsia="Times New Roman" w:hAnsi="Times New Roman" w:cs="Times New Roman"/>
          <w:color w:val="1111EE"/>
          <w:sz w:val="27"/>
          <w:szCs w:val="27"/>
          <w:lang w:eastAsia="ru-RU"/>
        </w:rPr>
        <w:t>.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0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w:t>
      </w:r>
      <w:r w:rsidRPr="00946704">
        <w:rPr>
          <w:rFonts w:ascii="Times New Roman" w:eastAsia="Times New Roman" w:hAnsi="Times New Roman" w:cs="Times New Roman"/>
          <w:color w:val="0000AF"/>
          <w:sz w:val="17"/>
          <w:szCs w:val="17"/>
          <w:lang w:eastAsia="ru-RU"/>
        </w:rPr>
        <w:t>3</w:t>
      </w:r>
      <w:r w:rsidRPr="00946704">
        <w:rPr>
          <w:rFonts w:ascii="Times New Roman" w:eastAsia="Times New Roman" w:hAnsi="Times New Roman" w:cs="Times New Roman"/>
          <w:color w:val="1111EE"/>
          <w:sz w:val="27"/>
          <w:szCs w:val="27"/>
          <w:lang w:eastAsia="ru-RU"/>
        </w:rPr>
        <w:t xml:space="preserve">.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w:t>
      </w:r>
      <w:r w:rsidRPr="00946704">
        <w:rPr>
          <w:rFonts w:ascii="Times New Roman" w:eastAsia="Times New Roman" w:hAnsi="Times New Roman" w:cs="Times New Roman"/>
          <w:color w:val="1111EE"/>
          <w:sz w:val="27"/>
          <w:szCs w:val="27"/>
          <w:lang w:eastAsia="ru-RU"/>
        </w:rPr>
        <w:lastRenderedPageBreak/>
        <w:t>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07"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w:t>
      </w:r>
      <w:r w:rsidRPr="00946704">
        <w:rPr>
          <w:rFonts w:ascii="Times New Roman" w:eastAsia="Times New Roman" w:hAnsi="Times New Roman" w:cs="Times New Roman"/>
          <w:color w:val="0000AF"/>
          <w:sz w:val="17"/>
          <w:szCs w:val="17"/>
          <w:lang w:eastAsia="ru-RU"/>
        </w:rPr>
        <w:t>4</w:t>
      </w:r>
      <w:r w:rsidRPr="00946704">
        <w:rPr>
          <w:rFonts w:ascii="Times New Roman" w:eastAsia="Times New Roman" w:hAnsi="Times New Roman" w:cs="Times New Roman"/>
          <w:color w:val="1111EE"/>
          <w:sz w:val="27"/>
          <w:szCs w:val="27"/>
          <w:lang w:eastAsia="ru-RU"/>
        </w:rPr>
        <w:t>.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0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w:t>
      </w:r>
      <w:r w:rsidRPr="00946704">
        <w:rPr>
          <w:rFonts w:ascii="Times New Roman" w:eastAsia="Times New Roman" w:hAnsi="Times New Roman" w:cs="Times New Roman"/>
          <w:color w:val="0000AF"/>
          <w:sz w:val="17"/>
          <w:szCs w:val="17"/>
          <w:lang w:eastAsia="ru-RU"/>
        </w:rPr>
        <w:t>5</w:t>
      </w:r>
      <w:r w:rsidRPr="00946704">
        <w:rPr>
          <w:rFonts w:ascii="Times New Roman" w:eastAsia="Times New Roman" w:hAnsi="Times New Roman" w:cs="Times New Roman"/>
          <w:color w:val="1111EE"/>
          <w:sz w:val="27"/>
          <w:szCs w:val="27"/>
          <w:lang w:eastAsia="ru-RU"/>
        </w:rPr>
        <w:t>. Операторы технического осмотра несут ответственность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0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w:t>
      </w:r>
      <w:r w:rsidRPr="00946704">
        <w:rPr>
          <w:rFonts w:ascii="Times New Roman" w:eastAsia="Times New Roman" w:hAnsi="Times New Roman" w:cs="Times New Roman"/>
          <w:color w:val="0000AF"/>
          <w:sz w:val="17"/>
          <w:szCs w:val="17"/>
          <w:lang w:eastAsia="ru-RU"/>
        </w:rPr>
        <w:t>6</w:t>
      </w:r>
      <w:r w:rsidRPr="00946704">
        <w:rPr>
          <w:rFonts w:ascii="Times New Roman" w:eastAsia="Times New Roman" w:hAnsi="Times New Roman" w:cs="Times New Roman"/>
          <w:color w:val="1111EE"/>
          <w:sz w:val="27"/>
          <w:szCs w:val="27"/>
          <w:lang w:eastAsia="ru-RU"/>
        </w:rPr>
        <w:t>.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Перечень таких сведений и порядок их размещения устанавливаются правилами ведения единой автоматизированной информационной системы технического осмотра.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1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Правила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порядок ее взаимодействия с автоматизированной информационной системой обязательного страхования, созданной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операторами технического осмотра,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111"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 </w:t>
      </w:r>
      <w:hyperlink r:id="rId112"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w:t>
      </w:r>
      <w:r w:rsidRPr="00946704">
        <w:rPr>
          <w:rFonts w:ascii="Times New Roman" w:eastAsia="Times New Roman" w:hAnsi="Times New Roman" w:cs="Times New Roman"/>
          <w:color w:val="1111EE"/>
          <w:sz w:val="27"/>
          <w:szCs w:val="27"/>
          <w:lang w:eastAsia="ru-RU"/>
        </w:rPr>
        <w:lastRenderedPageBreak/>
        <w:t>реестр операторов технического осмотра в соответствии с частью 3 статьи 11</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настоящего Федерального закона, более чем на пять процентов.</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1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Статья 13. Ведение реестра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Профессиональное объединение страховщиков ведет реестр операторов технического осмотра, в котором содержатся следующие сведения: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14"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6) дата внесения в этот реестр сведений об операторе технического осмотра, а также даты изменения этих сведений;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lastRenderedPageBreak/>
        <w:t>7) идентификационный номер налогоплательщика - оператора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9) копии решений об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10) иные необходимые для ведения этого реестра сведения.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Порядок ведения реестра операторов технического осмотра, формирования и размещения информационного ресурса, указанного в части 3 настоящей статьи, устанавливается уполномоченным федеральным органом исполнительной власти.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(Статья в редакции Федерального закона </w:t>
      </w:r>
      <w:hyperlink r:id="rId11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14. Обязанности оператора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Оператор технического осмотра обязан:</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w:t>
      </w:r>
      <w:r w:rsidRPr="00946704">
        <w:rPr>
          <w:rFonts w:ascii="Times New Roman" w:eastAsia="Times New Roman" w:hAnsi="Times New Roman" w:cs="Times New Roman"/>
          <w:color w:val="1111EE"/>
          <w:sz w:val="27"/>
          <w:szCs w:val="27"/>
          <w:lang w:eastAsia="ru-RU"/>
        </w:rPr>
        <w:t>государственной регистрации</w:t>
      </w:r>
      <w:r w:rsidRPr="00946704">
        <w:rPr>
          <w:rFonts w:ascii="Times New Roman" w:eastAsia="Times New Roman" w:hAnsi="Times New Roman" w:cs="Times New Roman"/>
          <w:color w:val="333333"/>
          <w:sz w:val="27"/>
          <w:szCs w:val="27"/>
          <w:lang w:eastAsia="ru-RU"/>
        </w:rPr>
        <w:t> транспортного средства; </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116"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 </w:t>
      </w:r>
      <w:hyperlink r:id="rId117" w:tgtFrame="contents" w:history="1">
        <w:r w:rsidRPr="00946704">
          <w:rPr>
            <w:rFonts w:ascii="Times New Roman" w:eastAsia="Times New Roman" w:hAnsi="Times New Roman" w:cs="Times New Roman"/>
            <w:color w:val="1C1CD6"/>
            <w:sz w:val="27"/>
            <w:szCs w:val="27"/>
            <w:u w:val="single"/>
            <w:lang w:eastAsia="ru-RU"/>
          </w:rPr>
          <w:t>от 01.05.2019 № 88-ФЗ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1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передавать в порядке, установленном частью 4 статьи 12 настоящего Федерального закона, информацию, необходимую для ведения единой автоматизированной информационной системы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w:t>
      </w:r>
      <w:r w:rsidRPr="00946704">
        <w:rPr>
          <w:rFonts w:ascii="Times New Roman" w:eastAsia="Times New Roman" w:hAnsi="Times New Roman" w:cs="Times New Roman"/>
          <w:i/>
          <w:iCs/>
          <w:color w:val="1111EE"/>
          <w:sz w:val="27"/>
          <w:szCs w:val="27"/>
          <w:lang w:eastAsia="ru-RU"/>
        </w:rPr>
        <w:t> (Пункт утратил силу - Федеральный закон </w:t>
      </w:r>
      <w:hyperlink r:id="rId11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обеспечивать сохранность транспортного средства, представленного для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lastRenderedPageBreak/>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12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15. Периодичность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Если иное не установлено федеральными законами, транспортные средства подлежат техническому осмотру со следующей периодичностью:</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а) легковые автомобили;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б) грузовые автомобили, разрешенная максимальная масса которых составляет до трех тонн пятисот килограмм;</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в) прицепы и полуприцепы, за исключением транспортных средств, указанных в части 4 статьи 32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г) мототранспортные средства;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каждые двенадцать месяцев в отношении транспортных средств, указанных в пункте 1 настоящей части, с года изготовления которых прошло более десяти лет;</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каждые двенадцать месяцев в отношении следующих транспортных средств, с года изготовления которых прошло не более пяти лет:</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а) легковые такси;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б) автобусы;</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каждые шесть месяцев в отношении транспортных средств, указанных в пункте 3 настоящей части, с года изготовления которых прошло более пяти лет;</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6) каждые двенадцать месяцев в отношении следующих транспортных средств (за исключением транспортных средств, указанных в пунктах 3 и 5 настоящей части):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а) грузовые автомобили, разрешенная максимальная масса которых составляет более трех тонн пятисот килограмм;</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lastRenderedPageBreak/>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в) транспортные средства, предназначенные для обучения управлению транспортными средствами.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(Часть в редакции Федерального закона </w:t>
      </w:r>
      <w:hyperlink r:id="rId121"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Не требуется проведение технического осмотра в первые </w:t>
      </w:r>
      <w:r w:rsidRPr="00946704">
        <w:rPr>
          <w:rFonts w:ascii="Times New Roman" w:eastAsia="Times New Roman" w:hAnsi="Times New Roman" w:cs="Times New Roman"/>
          <w:color w:val="1111EE"/>
          <w:sz w:val="27"/>
          <w:szCs w:val="27"/>
          <w:lang w:eastAsia="ru-RU"/>
        </w:rPr>
        <w:t>четыре</w:t>
      </w:r>
      <w:r w:rsidRPr="00946704">
        <w:rPr>
          <w:rFonts w:ascii="Times New Roman" w:eastAsia="Times New Roman" w:hAnsi="Times New Roman" w:cs="Times New Roman"/>
          <w:color w:val="333333"/>
          <w:sz w:val="27"/>
          <w:szCs w:val="27"/>
          <w:lang w:eastAsia="ru-RU"/>
        </w:rPr>
        <w:t> года, включая год </w:t>
      </w:r>
      <w:r w:rsidRPr="00946704">
        <w:rPr>
          <w:rFonts w:ascii="Times New Roman" w:eastAsia="Times New Roman" w:hAnsi="Times New Roman" w:cs="Times New Roman"/>
          <w:color w:val="1111EE"/>
          <w:sz w:val="27"/>
          <w:szCs w:val="27"/>
          <w:lang w:eastAsia="ru-RU"/>
        </w:rPr>
        <w:t>изготовления</w:t>
      </w:r>
      <w:r w:rsidRPr="00946704">
        <w:rPr>
          <w:rFonts w:ascii="Times New Roman" w:eastAsia="Times New Roman" w:hAnsi="Times New Roman" w:cs="Times New Roman"/>
          <w:color w:val="333333"/>
          <w:sz w:val="27"/>
          <w:szCs w:val="27"/>
          <w:lang w:eastAsia="ru-RU"/>
        </w:rPr>
        <w:t>, в отношении следующих транспортных средств (за исключением транспортных средств, указанных в пунктах </w:t>
      </w:r>
      <w:r w:rsidRPr="00946704">
        <w:rPr>
          <w:rFonts w:ascii="Times New Roman" w:eastAsia="Times New Roman" w:hAnsi="Times New Roman" w:cs="Times New Roman"/>
          <w:color w:val="1111EE"/>
          <w:sz w:val="27"/>
          <w:szCs w:val="27"/>
          <w:lang w:eastAsia="ru-RU"/>
        </w:rPr>
        <w:t>3, 5 и 6</w:t>
      </w:r>
      <w:r w:rsidRPr="00946704">
        <w:rPr>
          <w:rFonts w:ascii="Times New Roman" w:eastAsia="Times New Roman" w:hAnsi="Times New Roman" w:cs="Times New Roman"/>
          <w:color w:val="333333"/>
          <w:sz w:val="27"/>
          <w:szCs w:val="27"/>
          <w:lang w:eastAsia="ru-RU"/>
        </w:rPr>
        <w:t> части 1 настоящей статьи):</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122" w:tgtFrame="contents" w:history="1">
        <w:r w:rsidRPr="00946704">
          <w:rPr>
            <w:rFonts w:ascii="Times New Roman" w:eastAsia="Times New Roman" w:hAnsi="Times New Roman" w:cs="Times New Roman"/>
            <w:color w:val="1C1CD6"/>
            <w:sz w:val="27"/>
            <w:szCs w:val="27"/>
            <w:u w:val="single"/>
            <w:lang w:eastAsia="ru-RU"/>
          </w:rPr>
          <w:t>от 28.07.2012 № 131-ФЗ</w:t>
        </w:r>
      </w:hyperlink>
      <w:r w:rsidRPr="00946704">
        <w:rPr>
          <w:rFonts w:ascii="Times New Roman" w:eastAsia="Times New Roman" w:hAnsi="Times New Roman" w:cs="Times New Roman"/>
          <w:i/>
          <w:iCs/>
          <w:color w:val="1111EE"/>
          <w:sz w:val="27"/>
          <w:szCs w:val="27"/>
          <w:lang w:eastAsia="ru-RU"/>
        </w:rPr>
        <w:t>, </w:t>
      </w:r>
      <w:hyperlink r:id="rId123" w:tgtFrame="contents" w:history="1">
        <w:r w:rsidRPr="00946704">
          <w:rPr>
            <w:rFonts w:ascii="Times New Roman" w:eastAsia="Times New Roman" w:hAnsi="Times New Roman" w:cs="Times New Roman"/>
            <w:color w:val="1C1CD6"/>
            <w:sz w:val="27"/>
            <w:szCs w:val="27"/>
            <w:u w:val="single"/>
            <w:lang w:eastAsia="ru-RU"/>
          </w:rPr>
          <w:t>от 01.04.2020 № 98-ФЗ</w:t>
        </w:r>
      </w:hyperlink>
      <w:r w:rsidRPr="00946704">
        <w:rPr>
          <w:rFonts w:ascii="Times New Roman" w:eastAsia="Times New Roman" w:hAnsi="Times New Roman" w:cs="Times New Roman"/>
          <w:i/>
          <w:iCs/>
          <w:color w:val="1111EE"/>
          <w:sz w:val="27"/>
          <w:szCs w:val="27"/>
          <w:lang w:eastAsia="ru-RU"/>
        </w:rPr>
        <w:t>, </w:t>
      </w:r>
      <w:hyperlink r:id="rId124"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легковые автомобили;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125" w:tgtFrame="contents" w:history="1">
        <w:r w:rsidRPr="00946704">
          <w:rPr>
            <w:rFonts w:ascii="Times New Roman" w:eastAsia="Times New Roman" w:hAnsi="Times New Roman" w:cs="Times New Roman"/>
            <w:color w:val="1C1CD6"/>
            <w:sz w:val="27"/>
            <w:szCs w:val="27"/>
            <w:u w:val="single"/>
            <w:lang w:eastAsia="ru-RU"/>
          </w:rPr>
          <w:t>от 28.07.2012 № 131-ФЗ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грузовые автомобили, разрешенная максимальная масса которых составляет до трех тонн пятисот килограмм;</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прицепы и полуприцепы, за исключением транспортных средств, указанных в части 4 статьи 32 настоящего Федерального закона;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126" w:tgtFrame="contents" w:history="1">
        <w:r w:rsidRPr="00946704">
          <w:rPr>
            <w:rFonts w:ascii="Times New Roman" w:eastAsia="Times New Roman" w:hAnsi="Times New Roman" w:cs="Times New Roman"/>
            <w:color w:val="1C1CD6"/>
            <w:sz w:val="27"/>
            <w:szCs w:val="27"/>
            <w:u w:val="single"/>
            <w:lang w:eastAsia="ru-RU"/>
          </w:rPr>
          <w:t>от 28.07.2012 № 131-ФЗ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мототранспортные средства.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Сроки, установленные пунктами </w:t>
      </w:r>
      <w:r w:rsidRPr="00946704">
        <w:rPr>
          <w:rFonts w:ascii="Times New Roman" w:eastAsia="Times New Roman" w:hAnsi="Times New Roman" w:cs="Times New Roman"/>
          <w:color w:val="1111EE"/>
          <w:sz w:val="27"/>
          <w:szCs w:val="27"/>
          <w:lang w:eastAsia="ru-RU"/>
        </w:rPr>
        <w:t>3, 5 и 6</w:t>
      </w:r>
      <w:r w:rsidRPr="00946704">
        <w:rPr>
          <w:rFonts w:ascii="Times New Roman" w:eastAsia="Times New Roman" w:hAnsi="Times New Roman" w:cs="Times New Roman"/>
          <w:color w:val="333333"/>
          <w:sz w:val="27"/>
          <w:szCs w:val="27"/>
          <w:lang w:eastAsia="ru-RU"/>
        </w:rPr>
        <w:t> части 1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w:t>
      </w:r>
      <w:r w:rsidRPr="00946704">
        <w:rPr>
          <w:rFonts w:ascii="Times New Roman" w:eastAsia="Times New Roman" w:hAnsi="Times New Roman" w:cs="Times New Roman"/>
          <w:color w:val="1111EE"/>
          <w:sz w:val="27"/>
          <w:szCs w:val="27"/>
          <w:lang w:eastAsia="ru-RU"/>
        </w:rPr>
        <w:t>изготовления</w:t>
      </w:r>
      <w:r w:rsidRPr="00946704">
        <w:rPr>
          <w:rFonts w:ascii="Times New Roman" w:eastAsia="Times New Roman" w:hAnsi="Times New Roman" w:cs="Times New Roman"/>
          <w:color w:val="333333"/>
          <w:sz w:val="27"/>
          <w:szCs w:val="27"/>
          <w:lang w:eastAsia="ru-RU"/>
        </w:rPr>
        <w:t> транспортных средств, указанных в данных пунктах. </w:t>
      </w:r>
      <w:r w:rsidRPr="00946704">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946704">
          <w:rPr>
            <w:rFonts w:ascii="Times New Roman" w:eastAsia="Times New Roman" w:hAnsi="Times New Roman" w:cs="Times New Roman"/>
            <w:color w:val="1C1CD6"/>
            <w:sz w:val="27"/>
            <w:szCs w:val="27"/>
            <w:u w:val="single"/>
            <w:lang w:eastAsia="ru-RU"/>
          </w:rPr>
          <w:t>от 28.07.2012 № 131-ФЗ</w:t>
        </w:r>
      </w:hyperlink>
      <w:r w:rsidRPr="00946704">
        <w:rPr>
          <w:rFonts w:ascii="Times New Roman" w:eastAsia="Times New Roman" w:hAnsi="Times New Roman" w:cs="Times New Roman"/>
          <w:i/>
          <w:iCs/>
          <w:color w:val="1111EE"/>
          <w:sz w:val="27"/>
          <w:szCs w:val="27"/>
          <w:lang w:eastAsia="ru-RU"/>
        </w:rPr>
        <w:t>, </w:t>
      </w:r>
      <w:hyperlink r:id="rId128"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Первый технический осмотр транспортных средств, указанных в части 2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Владелец транспортного средства обязан представить его для проведения технического осмотра в течение срока действия диагностической карты.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129"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частями 1 и 4 настоящей статьи.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16. Плата за проведение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Проведение технического осмотра осуществляется на платной основе.</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xml:space="preserve">2. Предельный размер платы за проведение технического осмотра устанавливается дифференцированно в зависимости от объема проводимых </w:t>
      </w:r>
      <w:r w:rsidRPr="00946704">
        <w:rPr>
          <w:rFonts w:ascii="Times New Roman" w:eastAsia="Times New Roman" w:hAnsi="Times New Roman" w:cs="Times New Roman"/>
          <w:color w:val="333333"/>
          <w:sz w:val="27"/>
          <w:szCs w:val="27"/>
          <w:lang w:eastAsia="ru-RU"/>
        </w:rPr>
        <w:lastRenderedPageBreak/>
        <w:t>работ и категории транспортного средства, в том числе с учетом стоимости отдельных технологических операций.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Предельный размер платы за проведение технического осмотра </w:t>
      </w:r>
      <w:r w:rsidRPr="00946704">
        <w:rPr>
          <w:rFonts w:ascii="Times New Roman" w:eastAsia="Times New Roman" w:hAnsi="Times New Roman" w:cs="Times New Roman"/>
          <w:color w:val="1111EE"/>
          <w:sz w:val="27"/>
          <w:szCs w:val="27"/>
          <w:lang w:eastAsia="ru-RU"/>
        </w:rPr>
        <w:t>ежегодно </w:t>
      </w:r>
      <w:r w:rsidRPr="00946704">
        <w:rPr>
          <w:rFonts w:ascii="Times New Roman" w:eastAsia="Times New Roman" w:hAnsi="Times New Roman" w:cs="Times New Roman"/>
          <w:color w:val="333333"/>
          <w:sz w:val="27"/>
          <w:szCs w:val="27"/>
          <w:lang w:eastAsia="ru-RU"/>
        </w:rPr>
        <w:t>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31"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17. Условия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Технический осмотр проводится по выбору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w:t>
      </w:r>
      <w:r w:rsidRPr="00946704">
        <w:rPr>
          <w:rFonts w:ascii="Times New Roman" w:eastAsia="Times New Roman" w:hAnsi="Times New Roman" w:cs="Times New Roman"/>
          <w:color w:val="1111EE"/>
          <w:sz w:val="27"/>
          <w:szCs w:val="27"/>
          <w:lang w:eastAsia="ru-RU"/>
        </w:rPr>
        <w:t>государственной регистрации</w:t>
      </w:r>
      <w:r w:rsidRPr="00946704">
        <w:rPr>
          <w:rFonts w:ascii="Times New Roman" w:eastAsia="Times New Roman" w:hAnsi="Times New Roman" w:cs="Times New Roman"/>
          <w:color w:val="333333"/>
          <w:sz w:val="27"/>
          <w:szCs w:val="27"/>
          <w:lang w:eastAsia="ru-RU"/>
        </w:rPr>
        <w:t> транспортного средства.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32" w:tgtFrame="contents" w:history="1">
        <w:r w:rsidRPr="00946704">
          <w:rPr>
            <w:rFonts w:ascii="Times New Roman" w:eastAsia="Times New Roman" w:hAnsi="Times New Roman" w:cs="Times New Roman"/>
            <w:color w:val="1C1CD6"/>
            <w:sz w:val="27"/>
            <w:szCs w:val="27"/>
            <w:u w:val="single"/>
            <w:lang w:eastAsia="ru-RU"/>
          </w:rPr>
          <w:t>от 01.05.2019 № 88-ФЗ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документ, удостоверяющий личность;</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3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свидетельство о регистрации транспортного средства или паспорт транспортного средства </w:t>
      </w:r>
      <w:r w:rsidRPr="00946704">
        <w:rPr>
          <w:rFonts w:ascii="Times New Roman" w:eastAsia="Times New Roman" w:hAnsi="Times New Roman" w:cs="Times New Roman"/>
          <w:color w:val="1111EE"/>
          <w:sz w:val="27"/>
          <w:szCs w:val="27"/>
          <w:lang w:eastAsia="ru-RU"/>
        </w:rPr>
        <w:t>либо иной документ, идентифицирующий транспортное средство (для городского наземного электрического транспорта)</w:t>
      </w:r>
      <w:r w:rsidRPr="00946704">
        <w:rPr>
          <w:rFonts w:ascii="Times New Roman" w:eastAsia="Times New Roman" w:hAnsi="Times New Roman" w:cs="Times New Roman"/>
          <w:color w:val="333333"/>
          <w:sz w:val="27"/>
          <w:szCs w:val="27"/>
          <w:lang w:eastAsia="ru-RU"/>
        </w:rPr>
        <w:t>.</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34"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shd w:val="clear" w:color="auto" w:fill="F0F0F0"/>
          <w:lang w:eastAsia="ru-RU"/>
        </w:rPr>
        <w:t>2</w:t>
      </w:r>
      <w:r w:rsidRPr="00946704">
        <w:rPr>
          <w:rFonts w:ascii="Times New Roman" w:eastAsia="Times New Roman" w:hAnsi="Times New Roman" w:cs="Times New Roman"/>
          <w:color w:val="0000AF"/>
          <w:sz w:val="17"/>
          <w:szCs w:val="17"/>
          <w:shd w:val="clear" w:color="auto" w:fill="F0F0F0"/>
          <w:lang w:eastAsia="ru-RU"/>
        </w:rPr>
        <w:t>1</w:t>
      </w:r>
      <w:r w:rsidRPr="00946704">
        <w:rPr>
          <w:rFonts w:ascii="Times New Roman" w:eastAsia="Times New Roman" w:hAnsi="Times New Roman" w:cs="Times New Roman"/>
          <w:color w:val="1111EE"/>
          <w:sz w:val="27"/>
          <w:szCs w:val="27"/>
          <w:shd w:val="clear" w:color="auto" w:fill="F0F0F0"/>
          <w:lang w:eastAsia="ru-RU"/>
        </w:rPr>
        <w:t>. Действие требований, установленных частью 2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sidRPr="00946704">
        <w:rPr>
          <w:rFonts w:ascii="Times New Roman" w:eastAsia="Times New Roman" w:hAnsi="Times New Roman" w:cs="Times New Roman"/>
          <w:i/>
          <w:iCs/>
          <w:color w:val="1111EE"/>
          <w:sz w:val="27"/>
          <w:szCs w:val="27"/>
          <w:shd w:val="clear" w:color="auto" w:fill="F0F0F0"/>
          <w:lang w:eastAsia="ru-RU"/>
        </w:rPr>
        <w:t> (Часть введена  - Федеральный закон </w:t>
      </w:r>
      <w:hyperlink r:id="rId135" w:tgtFrame="contents" w:history="1">
        <w:r w:rsidRPr="00946704">
          <w:rPr>
            <w:rFonts w:ascii="Times New Roman" w:eastAsia="Times New Roman" w:hAnsi="Times New Roman" w:cs="Times New Roman"/>
            <w:color w:val="1C1CD6"/>
            <w:sz w:val="27"/>
            <w:szCs w:val="27"/>
            <w:u w:val="single"/>
            <w:shd w:val="clear" w:color="auto" w:fill="F0F0F0"/>
            <w:lang w:eastAsia="ru-RU"/>
          </w:rPr>
          <w:t>от 02.07.2021 № 331-ФЗ</w:t>
        </w:r>
      </w:hyperlink>
      <w:r w:rsidRPr="00946704">
        <w:rPr>
          <w:rFonts w:ascii="Times New Roman" w:eastAsia="Times New Roman" w:hAnsi="Times New Roman" w:cs="Times New Roman"/>
          <w:i/>
          <w:iCs/>
          <w:color w:val="1111EE"/>
          <w:sz w:val="27"/>
          <w:szCs w:val="27"/>
          <w:shd w:val="clear" w:color="auto" w:fill="F0F0F0"/>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Оператор технического осмотра отказывает в оказании услуг по проведению технического осмотра только в случае:</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непредставления предусмотренных частью 2 настоящей статьи документов;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отказа от оплаты услуг по проведению технического осмотра.</w:t>
      </w:r>
      <w:r w:rsidRPr="00946704">
        <w:rPr>
          <w:rFonts w:ascii="Times New Roman" w:eastAsia="Times New Roman" w:hAnsi="Times New Roman" w:cs="Times New Roman"/>
          <w:i/>
          <w:iCs/>
          <w:color w:val="1111EE"/>
          <w:sz w:val="27"/>
          <w:szCs w:val="27"/>
          <w:lang w:eastAsia="ru-RU"/>
        </w:rPr>
        <w:t> (Пункт введен - Федеральный закон </w:t>
      </w:r>
      <w:hyperlink r:id="rId13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Информация об отказе в оказании услуг по проведению технического осмотра по основанию, предусмотренному пунктом 2 части 3 настоящей статьи, вносится оператором технического осмотра в единую автоматизированную информационную систему технического осмотра.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37"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shd w:val="clear" w:color="auto" w:fill="F0F0F0"/>
          <w:lang w:eastAsia="ru-RU"/>
        </w:rPr>
        <w:t>3</w:t>
      </w:r>
      <w:r w:rsidRPr="00946704">
        <w:rPr>
          <w:rFonts w:ascii="Times New Roman" w:eastAsia="Times New Roman" w:hAnsi="Times New Roman" w:cs="Times New Roman"/>
          <w:color w:val="0000AF"/>
          <w:sz w:val="17"/>
          <w:szCs w:val="17"/>
          <w:shd w:val="clear" w:color="auto" w:fill="F0F0F0"/>
          <w:lang w:eastAsia="ru-RU"/>
        </w:rPr>
        <w:t>2</w:t>
      </w:r>
      <w:r w:rsidRPr="00946704">
        <w:rPr>
          <w:rFonts w:ascii="Times New Roman" w:eastAsia="Times New Roman" w:hAnsi="Times New Roman" w:cs="Times New Roman"/>
          <w:color w:val="1111EE"/>
          <w:sz w:val="27"/>
          <w:szCs w:val="27"/>
          <w:shd w:val="clear" w:color="auto" w:fill="F0F0F0"/>
          <w:lang w:eastAsia="ru-RU"/>
        </w:rPr>
        <w:t>. Действие требований, установленных частью 3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w:t>
      </w:r>
      <w:r w:rsidRPr="00946704">
        <w:rPr>
          <w:rFonts w:ascii="Times New Roman" w:eastAsia="Times New Roman" w:hAnsi="Times New Roman" w:cs="Times New Roman"/>
          <w:i/>
          <w:iCs/>
          <w:color w:val="1111EE"/>
          <w:sz w:val="27"/>
          <w:szCs w:val="27"/>
          <w:shd w:val="clear" w:color="auto" w:fill="F0F0F0"/>
          <w:lang w:eastAsia="ru-RU"/>
        </w:rPr>
        <w:t> (Часть введена  - Федеральный закон </w:t>
      </w:r>
      <w:hyperlink r:id="rId138" w:tgtFrame="contents" w:history="1">
        <w:r w:rsidRPr="00946704">
          <w:rPr>
            <w:rFonts w:ascii="Times New Roman" w:eastAsia="Times New Roman" w:hAnsi="Times New Roman" w:cs="Times New Roman"/>
            <w:color w:val="1C1CD6"/>
            <w:sz w:val="27"/>
            <w:szCs w:val="27"/>
            <w:u w:val="single"/>
            <w:shd w:val="clear" w:color="auto" w:fill="F0F0F0"/>
            <w:lang w:eastAsia="ru-RU"/>
          </w:rPr>
          <w:t>от 02.07.2021 № 331-ФЗ</w:t>
        </w:r>
      </w:hyperlink>
      <w:r w:rsidRPr="00946704">
        <w:rPr>
          <w:rFonts w:ascii="Times New Roman" w:eastAsia="Times New Roman" w:hAnsi="Times New Roman" w:cs="Times New Roman"/>
          <w:i/>
          <w:iCs/>
          <w:color w:val="1111EE"/>
          <w:sz w:val="27"/>
          <w:szCs w:val="27"/>
          <w:shd w:val="clear" w:color="auto" w:fill="F0F0F0"/>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частью 2 настоящей статьи документов.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Договор о проведении технического осмотра является публичным, за исключением случаев заключения договоров дилером, и заключается по форме такого типового договора, утвержденной уполномоченным федеральным органом исполнительной власти.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139"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4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xml:space="preserve">9. Особенности проведения технического осмотра вне пунктов технического осмотра с использованием передвижных диагностических линий </w:t>
      </w:r>
      <w:r w:rsidRPr="00946704">
        <w:rPr>
          <w:rFonts w:ascii="Times New Roman" w:eastAsia="Times New Roman" w:hAnsi="Times New Roman" w:cs="Times New Roman"/>
          <w:color w:val="1111EE"/>
          <w:sz w:val="27"/>
          <w:szCs w:val="27"/>
          <w:lang w:eastAsia="ru-RU"/>
        </w:rPr>
        <w:lastRenderedPageBreak/>
        <w:t>устанавливаются Правительством Российской Федерации.</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41"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Статья 18. Повторный технический осмотр</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42"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4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частью 3 статьи 16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44"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19. Диагностическая карта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xml:space="preserve">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w:t>
      </w:r>
      <w:r w:rsidRPr="00946704">
        <w:rPr>
          <w:rFonts w:ascii="Times New Roman" w:eastAsia="Times New Roman" w:hAnsi="Times New Roman" w:cs="Times New Roman"/>
          <w:color w:val="1111EE"/>
          <w:sz w:val="27"/>
          <w:szCs w:val="27"/>
          <w:lang w:eastAsia="ru-RU"/>
        </w:rPr>
        <w:lastRenderedPageBreak/>
        <w:t>требований безопасности транспортных средств.</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4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4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47"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Диагностическая карта хранится в единой автоматизированной информационной системе технического осмотра не менее пяти лет.</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4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4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В случае утраты или порчи указанной в части 4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5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51"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52"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7. </w:t>
      </w:r>
      <w:r w:rsidRPr="00946704">
        <w:rPr>
          <w:rFonts w:ascii="Times New Roman" w:eastAsia="Times New Roman" w:hAnsi="Times New Roman" w:cs="Times New Roman"/>
          <w:i/>
          <w:iCs/>
          <w:color w:val="1111EE"/>
          <w:sz w:val="27"/>
          <w:szCs w:val="27"/>
          <w:lang w:eastAsia="ru-RU"/>
        </w:rPr>
        <w:t>(Часть утратила силу - Федеральный закон </w:t>
      </w:r>
      <w:hyperlink r:id="rId153"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8. </w:t>
      </w:r>
      <w:r w:rsidRPr="00946704">
        <w:rPr>
          <w:rFonts w:ascii="Times New Roman" w:eastAsia="Times New Roman" w:hAnsi="Times New Roman" w:cs="Times New Roman"/>
          <w:i/>
          <w:iCs/>
          <w:color w:val="1111EE"/>
          <w:sz w:val="27"/>
          <w:szCs w:val="27"/>
          <w:lang w:eastAsia="ru-RU"/>
        </w:rPr>
        <w:t>(Часть утратила силу - Федеральный закон </w:t>
      </w:r>
      <w:hyperlink r:id="rId154"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9. </w:t>
      </w:r>
      <w:r w:rsidRPr="00946704">
        <w:rPr>
          <w:rFonts w:ascii="Times New Roman" w:eastAsia="Times New Roman" w:hAnsi="Times New Roman" w:cs="Times New Roman"/>
          <w:i/>
          <w:iCs/>
          <w:color w:val="1111EE"/>
          <w:sz w:val="27"/>
          <w:szCs w:val="27"/>
          <w:lang w:eastAsia="ru-RU"/>
        </w:rPr>
        <w:t>(Часть утратила силу - Федеральный закон </w:t>
      </w:r>
      <w:hyperlink r:id="rId15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порядке, установленном Правительством Российской Федерации.</w:t>
      </w:r>
      <w:r w:rsidRPr="00946704">
        <w:rPr>
          <w:rFonts w:ascii="Times New Roman" w:eastAsia="Times New Roman" w:hAnsi="Times New Roman" w:cs="Times New Roman"/>
          <w:i/>
          <w:iCs/>
          <w:color w:val="1111EE"/>
          <w:sz w:val="27"/>
          <w:szCs w:val="27"/>
          <w:lang w:eastAsia="ru-RU"/>
        </w:rPr>
        <w:t> (Часть введена - Федеральный закон </w:t>
      </w:r>
      <w:hyperlink r:id="rId15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(Статья в редакции Федерального закона </w:t>
      </w:r>
      <w:hyperlink r:id="rId158"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20.</w:t>
      </w:r>
    </w:p>
    <w:p w:rsidR="00946704" w:rsidRPr="00946704" w:rsidRDefault="00946704" w:rsidP="0094670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(Утратила силу - Федеральный закон </w:t>
      </w:r>
      <w:hyperlink r:id="rId159"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21.</w:t>
      </w:r>
    </w:p>
    <w:p w:rsidR="00946704" w:rsidRPr="00946704" w:rsidRDefault="00946704" w:rsidP="0094670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(Утратила силу - Федеральный закон </w:t>
      </w:r>
      <w:hyperlink r:id="rId160"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Глава 4. Оценка соответствия требованиям аккредитации, оценка соблюдения требований правил проведения технического осмотра транспортных средств,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и надзор за деятельностью профессионального объединения страховщиков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61"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xml:space="preserve">1. Профессиональное объединение страховщиков принимает решение об аккредитации или об отказе в аккредитации на основании оценки соответствия </w:t>
      </w:r>
      <w:r w:rsidRPr="00946704">
        <w:rPr>
          <w:rFonts w:ascii="Times New Roman" w:eastAsia="Times New Roman" w:hAnsi="Times New Roman" w:cs="Times New Roman"/>
          <w:color w:val="1111EE"/>
          <w:sz w:val="27"/>
          <w:szCs w:val="27"/>
          <w:lang w:eastAsia="ru-RU"/>
        </w:rPr>
        <w:lastRenderedPageBreak/>
        <w:t>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9. Порядок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xml:space="preserve">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w:t>
      </w:r>
      <w:r w:rsidRPr="00946704">
        <w:rPr>
          <w:rFonts w:ascii="Times New Roman" w:eastAsia="Times New Roman" w:hAnsi="Times New Roman" w:cs="Times New Roman"/>
          <w:color w:val="1111EE"/>
          <w:sz w:val="27"/>
          <w:szCs w:val="27"/>
          <w:lang w:eastAsia="ru-RU"/>
        </w:rPr>
        <w:lastRenderedPageBreak/>
        <w:t>а также постоянного наблюдения за соблюдением операторами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требований аккредитации, установленных настоящим Федеральным законом и иными нормативными правовыми актами;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требования, установленного частью 5 статьи 11</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color w:val="1111EE"/>
          <w:sz w:val="27"/>
          <w:szCs w:val="27"/>
          <w:lang w:eastAsia="ru-RU"/>
        </w:rPr>
        <w:t>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162"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11. Постоянное наблюдение за соблюдением операторами технического осмотра требований, предусмотренных частью 10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Порядок постоянного наблюдения за соблюдением операторами технического осмотра требований, предусмотренных частью 10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12. В случае выявления в ходе постоянного наблюдения за соблюдением операторами технического осмотра требований, предусмотренных частью 10 настоящей статьи, нарушения требований, указанных в пунктах 2 и 3 части 10 настоящей статьи, профессиональное объединение страховщиков направляет информацию о выявленных нарушениях в орган государственного надзора.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63"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частью 10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lastRenderedPageBreak/>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пунктом 2 части 5 статьи 11 настоящего Федерального закона, принимает решение об аннулировании аттестата аккредитации этого оператора технического осмотра.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64"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(Статья в редакции Федерального закона </w:t>
      </w:r>
      <w:hyperlink r:id="rId165"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Статья 22</w:t>
      </w:r>
      <w:r w:rsidRPr="00946704">
        <w:rPr>
          <w:rFonts w:ascii="Times New Roman" w:eastAsia="Times New Roman" w:hAnsi="Times New Roman" w:cs="Times New Roman"/>
          <w:color w:val="0000AF"/>
          <w:sz w:val="17"/>
          <w:szCs w:val="17"/>
          <w:lang w:eastAsia="ru-RU"/>
        </w:rPr>
        <w:t>1</w:t>
      </w:r>
      <w:r w:rsidRPr="00946704">
        <w:rPr>
          <w:rFonts w:ascii="Times New Roman" w:eastAsia="Times New Roman" w:hAnsi="Times New Roman" w:cs="Times New Roman"/>
          <w:b/>
          <w:bCs/>
          <w:color w:val="1111EE"/>
          <w:sz w:val="27"/>
          <w:szCs w:val="27"/>
          <w:lang w:eastAsia="ru-RU"/>
        </w:rPr>
        <w:t>. Оценка соблюдения требований правил проведения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lastRenderedPageBreak/>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(надзора) в области безопасности дорожного движения.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(Статья введена - Федеральный закон </w:t>
      </w:r>
      <w:hyperlink r:id="rId166"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67"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Статья 22</w:t>
      </w:r>
      <w:r w:rsidRPr="00946704">
        <w:rPr>
          <w:rFonts w:ascii="Times New Roman" w:eastAsia="Times New Roman" w:hAnsi="Times New Roman" w:cs="Times New Roman"/>
          <w:color w:val="0000AF"/>
          <w:sz w:val="17"/>
          <w:szCs w:val="17"/>
          <w:lang w:eastAsia="ru-RU"/>
        </w:rPr>
        <w:t>2</w:t>
      </w:r>
      <w:r w:rsidRPr="00946704">
        <w:rPr>
          <w:rFonts w:ascii="Times New Roman" w:eastAsia="Times New Roman" w:hAnsi="Times New Roman" w:cs="Times New Roman"/>
          <w:b/>
          <w:bCs/>
          <w:color w:val="1111EE"/>
          <w:sz w:val="27"/>
          <w:szCs w:val="27"/>
          <w:lang w:eastAsia="ru-RU"/>
        </w:rPr>
        <w:t>.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1.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законом от 31 июля 2020 года № 248-ФЗ "О государственном контроле (надзоре) и муниципальном контроле в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(Статья введена - Федеральный закон </w:t>
      </w:r>
      <w:hyperlink r:id="rId168" w:tgtFrame="contents" w:history="1">
        <w:r w:rsidRPr="00946704">
          <w:rPr>
            <w:rFonts w:ascii="Times New Roman" w:eastAsia="Times New Roman" w:hAnsi="Times New Roman" w:cs="Times New Roman"/>
            <w:color w:val="1C1CD6"/>
            <w:sz w:val="27"/>
            <w:szCs w:val="27"/>
            <w:u w:val="single"/>
            <w:lang w:eastAsia="ru-RU"/>
          </w:rPr>
          <w:t>от 11.06.2021 № 170-ФЗ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t>Статья 23. Надзор за деятельностью профессионального объединения страховщиков</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1111EE"/>
          <w:sz w:val="27"/>
          <w:szCs w:val="27"/>
          <w:lang w:eastAsia="ru-RU"/>
        </w:rPr>
        <w:lastRenderedPageBreak/>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1111EE"/>
          <w:sz w:val="27"/>
          <w:szCs w:val="27"/>
          <w:lang w:eastAsia="ru-RU"/>
        </w:rP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r w:rsidRPr="00946704">
        <w:rPr>
          <w:rFonts w:ascii="Times New Roman" w:eastAsia="Times New Roman" w:hAnsi="Times New Roman" w:cs="Times New Roman"/>
          <w:i/>
          <w:iCs/>
          <w:color w:val="1111EE"/>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(Статья в редакции Федерального закона </w:t>
      </w:r>
      <w:hyperlink r:id="rId16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Глава 5. Ответственность оператора технического осмотра за нарушение законодательства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24. Ответственность оператора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Глава 6. Заключительные положения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25. О внесении изменений в Федеральный закон "О безопасности дорожного движения"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Внести в Федеральный закон от 10 декабря 1995 года № 196-ФЗ "О безопасности дорожного движения" (Собрание законодательства Российской Федерации, 1995, № 50, ст. 4873; 2002, № 18, ст. 1721) следующие изменения: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пункт 3 статьи 16 изложить в следующей редакции: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в статье 17:</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а) в наименовании слова "Государственный технический осмотр" заменить словами "Технический осмотр";</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пункт 1 изложить в следующей редакции: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 пункт 2 признать утратившим силу.</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Пункт 2 статьи 26</w:t>
      </w:r>
      <w:r w:rsidRPr="00946704">
        <w:rPr>
          <w:rFonts w:ascii="Times New Roman" w:eastAsia="Times New Roman" w:hAnsi="Times New Roman" w:cs="Times New Roman"/>
          <w:color w:val="333333"/>
          <w:sz w:val="17"/>
          <w:szCs w:val="17"/>
          <w:lang w:eastAsia="ru-RU"/>
        </w:rPr>
        <w:t>3</w:t>
      </w:r>
      <w:r w:rsidRPr="00946704">
        <w:rPr>
          <w:rFonts w:ascii="Times New Roman" w:eastAsia="Times New Roman" w:hAnsi="Times New Roman" w:cs="Times New Roman"/>
          <w:color w:val="333333"/>
          <w:sz w:val="27"/>
          <w:szCs w:val="27"/>
          <w:lang w:eastAsia="ru-RU"/>
        </w:rPr>
        <w:t>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2003, № 27, ст. 2709; 2005, № 1, ст. 17, 25; 2006, № 1, ст. 10; № 23, ст. 2380; № 30, ст. 3287; № 31, ст. 3452; № 44, ст. 4537; № 50, ст. 5279; 2007, № 1, ст. 21; № 13, ст. 1464; № 21, ст. 2455; № 30, ст. 3747, 3805, 3808; № 43, ст. 5084; № 46, ст. 5553; 2008, № 29, ст. 3418; № 30, ст. 3613, 3616; № 48, ст. 5516; № 52, ст. 6236; 2009, № 48, ст. 5711; № 51, ст. 6163; 2010, № 15, ст. 1736; № 31, ст. 4160; № 41, ст. 5190; № 46, ст. 5918; № 47, ст. 6030, 6031; № 49, ст. 6409; № 52, ст. 6984; 2011, № 17, ст. 2310) дополнить подпунктами 70 и 71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27. О внесении изменений в часть вторую Налогового кодекса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xml:space="preserve">Внести в часть вторую Налогового кодекса Российской Федерации (Собрание законодательства Российской Федерации, 2000, № 32, ст. 3340, 3341; 2001, № 1, ст. 18; № 33, ст. 3413; № 53, ст. 5015; 2002, № 22, ст. 2026; № 30, ст. 3027; 2003, № 1, ст. 2, 6; № 28, ст. 2886; № 52, ст. 5030; 2004, № 27, ст. 2711; № 34, ст. 3520, 3524; № 45, ст. 4377; 2005, № 1, ст. 30; № 24, ст. 2312; № 30, ст. 3117, 3130; № 52, ст. 5581; 2006, № 1, ст. 12; № 10, ст. 1065; № 27, ст. 2881; № 31, ст. 3436, 3443; № 43, ст. 4412; № 45, ст. 4627, 4628; № 50, ст. 5279; 2007, </w:t>
      </w:r>
      <w:r w:rsidRPr="00946704">
        <w:rPr>
          <w:rFonts w:ascii="Times New Roman" w:eastAsia="Times New Roman" w:hAnsi="Times New Roman" w:cs="Times New Roman"/>
          <w:color w:val="333333"/>
          <w:sz w:val="27"/>
          <w:szCs w:val="27"/>
          <w:lang w:eastAsia="ru-RU"/>
        </w:rPr>
        <w:lastRenderedPageBreak/>
        <w:t>№ 1, ст. 7, 39; № 22, ст. 2563; № 23, ст. 2691; № 31, ст. 3991, 4013; № 45, ст. 5417; № 46, ст. 5553; № 49, ст. 6045, 6071; № 50, ст. 6237, 6245; 2008, № 27, ст. 3126; № 30, ст. 3616; № 48, ст. 5504, 5519; № 49, ст. 5723; № 52, ст. 6218, 6227, 6237; 2009, № 1, ст. 31; № 11, ст. 1265; № 29, ст. 3598, 3625; № 30, ст. 3735; № 48, ст. 5731, 5737; № 51, ст. 6153, 6155; № 52, ст. 6450, 6455; 2010, № 15, ст. 1737; № 19, ст. 2291; № 25, ст. 3070; № 28, ст. 3553; № 31, ст. 4198; № 32, ст. 4298; № 45, ст. 5756; № 46, ст. 5918; № 47, ст. 6034; № 48, ст. 6247; № 49, ст. 6409; 2011, № 1, ст. 7, 9, 21) следующие изменения: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пункт 2 статьи 149:</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дополнить подпунктом 17</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"17</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 за которые взимается плата за аккредитацию;";</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дополнить подпунктом 17</w:t>
      </w:r>
      <w:r w:rsidRPr="00946704">
        <w:rPr>
          <w:rFonts w:ascii="Times New Roman" w:eastAsia="Times New Roman" w:hAnsi="Times New Roman" w:cs="Times New Roman"/>
          <w:color w:val="333333"/>
          <w:sz w:val="17"/>
          <w:szCs w:val="17"/>
          <w:lang w:eastAsia="ru-RU"/>
        </w:rPr>
        <w:t>2</w:t>
      </w:r>
      <w:r w:rsidRPr="00946704">
        <w:rPr>
          <w:rFonts w:ascii="Times New Roman" w:eastAsia="Times New Roman" w:hAnsi="Times New Roman" w:cs="Times New Roman"/>
          <w:color w:val="333333"/>
          <w:sz w:val="27"/>
          <w:szCs w:val="27"/>
          <w:lang w:eastAsia="ru-RU"/>
        </w:rPr>
        <w:t>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"17</w:t>
      </w:r>
      <w:r w:rsidRPr="00946704">
        <w:rPr>
          <w:rFonts w:ascii="Times New Roman" w:eastAsia="Times New Roman" w:hAnsi="Times New Roman" w:cs="Times New Roman"/>
          <w:color w:val="333333"/>
          <w:sz w:val="17"/>
          <w:szCs w:val="17"/>
          <w:lang w:eastAsia="ru-RU"/>
        </w:rPr>
        <w:t>2</w:t>
      </w:r>
      <w:r w:rsidRPr="00946704">
        <w:rPr>
          <w:rFonts w:ascii="Times New Roman" w:eastAsia="Times New Roman" w:hAnsi="Times New Roman" w:cs="Times New Roman"/>
          <w:color w:val="333333"/>
          <w:sz w:val="27"/>
          <w:szCs w:val="27"/>
          <w:lang w:eastAsia="ru-RU"/>
        </w:rPr>
        <w:t>)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170" w:tgtFrame="contents" w:history="1">
        <w:r w:rsidRPr="00946704">
          <w:rPr>
            <w:rFonts w:ascii="Times New Roman" w:eastAsia="Times New Roman" w:hAnsi="Times New Roman" w:cs="Times New Roman"/>
            <w:color w:val="1C1CD6"/>
            <w:sz w:val="27"/>
            <w:szCs w:val="27"/>
            <w:u w:val="single"/>
            <w:lang w:eastAsia="ru-RU"/>
          </w:rPr>
          <w:t>от 28.12.2013 № 420-ФЗ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подпункт 12 пункта 2 статьи 251 изложить в следующей редакции: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"12) средства, которые получены профессиональным объединением страховщиков, созданным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в пункте 1 статьи 333</w:t>
      </w:r>
      <w:r w:rsidRPr="00946704">
        <w:rPr>
          <w:rFonts w:ascii="Times New Roman" w:eastAsia="Times New Roman" w:hAnsi="Times New Roman" w:cs="Times New Roman"/>
          <w:color w:val="333333"/>
          <w:sz w:val="17"/>
          <w:szCs w:val="17"/>
          <w:lang w:eastAsia="ru-RU"/>
        </w:rPr>
        <w:t>33</w:t>
      </w:r>
      <w:r w:rsidRPr="00946704">
        <w:rPr>
          <w:rFonts w:ascii="Times New Roman" w:eastAsia="Times New Roman" w:hAnsi="Times New Roman" w:cs="Times New Roman"/>
          <w:color w:val="333333"/>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подпункт 41 изложить в следующей редакции: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"41) за выдачу талона технического осмотра, в том числе взамен утраченного или пришедшего в негодность, в случаях, предусмотренных частью 1 статьи 54 Федерального закона от 7 февраля 2011 года № 3-ФЗ "О полиции", - 300 рублей;";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w:t>
      </w:r>
      <w:r w:rsidRPr="00946704">
        <w:rPr>
          <w:rFonts w:ascii="Times New Roman" w:eastAsia="Times New Roman" w:hAnsi="Times New Roman" w:cs="Times New Roman"/>
          <w:i/>
          <w:iCs/>
          <w:color w:val="1111EE"/>
          <w:sz w:val="27"/>
          <w:szCs w:val="27"/>
          <w:lang w:eastAsia="ru-RU"/>
        </w:rPr>
        <w:t>(Подпункт утратил силу - Федеральный закон </w:t>
      </w:r>
      <w:hyperlink r:id="rId171"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28. О внесении изменений в Кодекс Российской Федерации об административных правонарушениях</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Внести в Кодекс Российской Федерации об административных правонарушениях (Собрание законодательства Российской Федерации, 2002, № 1, ст. 1; № 18, ст. 1721; 2003, № 27, ст. 2700, 2717; № 46, ст. 4434, 4440; № 50, ст. 4847, 4855; 2004, № 31, ст. 3229; 2005, № 1, ст. 37, 40, 45; № 13, ст. 1075, 1077; № 19, ст. 1752; № 27, ст. 2719; № 30, ст. 3124, 3131; № 50, ст. 5247; № 52, ст. 5574; 2006, № 1, ст. 4; № 2, ст. 172; № 17, ст. 1776; № 18, ст. 1907; № 31, ст. 3420, 3433, 3438; 2007, № 16, ст. 1825; № 26, ст. 3089; № 30, ст. 3755; № 31, ст. 4007; 2008, № 20, ст. 2251; № 52, ст. 6227, 6236; 2009, № 7, ст. 777; № 23, ст. 2776; № 29, ст. 3597, 3599, 3642; № 48, ст. 5755; № 52, ст. 6406; 2010, № 1, ст. 1; № 15, ст. 1743; № 21, ст. 2530; № 25, ст. 3070; № 30, ст. 4006, 4007; № 31, ст. 4193, 4208; № 32, ст. 4298; № 52, ст. 6984; 2011, № 1, ст. 10, 23; № 7, ст. 901; № 15, ст. 2041; № 17, ст. 2310) следующие изменения: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в статье 12.1:</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наименование дополнить словами "или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часть 2 изложить в следующей редакции: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влечет наложение административного штрафа в размере от пятисот до восьмисот рублей.";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 пункт 2 примечаний признать утратившим силу;</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в абзаце первом части 2 статьи 12.3 слова "талона о прохождении государственного технического осмотра," исключить;</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в статье 12.31:</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наименование после слов "государственного технического осмотра" дополнить словами "или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абзац первый части 1 дополнить словами "или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дополнить статьей 14.4</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lastRenderedPageBreak/>
        <w:t>"Статья 14.4</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b/>
          <w:bCs/>
          <w:color w:val="333333"/>
          <w:sz w:val="27"/>
          <w:szCs w:val="27"/>
          <w:lang w:eastAsia="ru-RU"/>
        </w:rPr>
        <w:t>. Нарушение требований законодательства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Непредставление сведений, необходимых для ведения единой автоматизированной информационной системы технического осмотра,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абзац первый части 1 статьи 14.6 после слов "предельных цен (тарифов, расценок, ставок" дополнить словом ", платы";</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в статье 23.3:</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часть 1 после цифр "13.24," дополнить словами "частью 2 статьи 14.4</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пункт 1 части 2 после цифр "13.24," дополнить словами "частью 2 статьи 14.4</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 </w:t>
      </w:r>
      <w:r w:rsidRPr="00946704">
        <w:rPr>
          <w:rFonts w:ascii="Times New Roman" w:eastAsia="Times New Roman" w:hAnsi="Times New Roman" w:cs="Times New Roman"/>
          <w:i/>
          <w:iCs/>
          <w:color w:val="1111EE"/>
          <w:sz w:val="27"/>
          <w:szCs w:val="27"/>
          <w:lang w:eastAsia="ru-RU"/>
        </w:rPr>
        <w:t>(Пункт утратил силу - Федеральный закон </w:t>
      </w:r>
      <w:hyperlink r:id="rId172" w:tgtFrame="contents" w:history="1">
        <w:r w:rsidRPr="00946704">
          <w:rPr>
            <w:rFonts w:ascii="Times New Roman" w:eastAsia="Times New Roman" w:hAnsi="Times New Roman" w:cs="Times New Roman"/>
            <w:color w:val="1C1CD6"/>
            <w:sz w:val="27"/>
            <w:szCs w:val="27"/>
            <w:u w:val="single"/>
            <w:lang w:eastAsia="ru-RU"/>
          </w:rPr>
          <w:t>от 23.07.2013 № 249-ФЗ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Внести в Федеральный закон от 25 апреля 2002 года № 40-ФЗ "Об обязательном страховании гражданской ответственности владельцев транспортных средств" (Собрание законодательства Российской Федерации, 2002, № 18, ст. 1720; 2003, № 26, ст. 2566; 2005, № 30, ст. 3114; 2007, № 1, ст. 29; № 49, ст. 6067; 2008, № 30, ст. 3616; 2010, № 17, ст. 1988; 2011, № 1, ст. 4; № 7, ст. 901) следующие изменения: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в пункте 2 статьи 4 слово "пять" заменить словом "десять";</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в статье 14:</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в части первой: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 абзаце первом слово "Страховщик" заменить словами "1. Страховщик";</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дополнить абзацем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xml:space="preserve">"на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w:t>
      </w:r>
      <w:r w:rsidRPr="00946704">
        <w:rPr>
          <w:rFonts w:ascii="Times New Roman" w:eastAsia="Times New Roman" w:hAnsi="Times New Roman" w:cs="Times New Roman"/>
          <w:color w:val="333333"/>
          <w:sz w:val="27"/>
          <w:szCs w:val="27"/>
          <w:lang w:eastAsia="ru-RU"/>
        </w:rPr>
        <w:lastRenderedPageBreak/>
        <w:t>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 часть вторую признать утратившей силу;</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г) дополнить пунктом 2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д) дополнить пунктом 3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в статье 15:</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пункт 3 дополнить подпунктом "е"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173" w:tgtFrame="contents" w:history="1">
        <w:r w:rsidRPr="00946704">
          <w:rPr>
            <w:rFonts w:ascii="Times New Roman" w:eastAsia="Times New Roman" w:hAnsi="Times New Roman" w:cs="Times New Roman"/>
            <w:color w:val="1C1CD6"/>
            <w:sz w:val="27"/>
            <w:szCs w:val="27"/>
            <w:u w:val="single"/>
            <w:lang w:eastAsia="ru-RU"/>
          </w:rPr>
          <w:t>от 30.11.2011 № 362-ФЗ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пункт 4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 пункт 5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г) </w:t>
      </w:r>
      <w:r w:rsidRPr="00946704">
        <w:rPr>
          <w:rFonts w:ascii="Times New Roman" w:eastAsia="Times New Roman" w:hAnsi="Times New Roman" w:cs="Times New Roman"/>
          <w:i/>
          <w:iCs/>
          <w:color w:val="1111EE"/>
          <w:sz w:val="27"/>
          <w:szCs w:val="27"/>
          <w:lang w:eastAsia="ru-RU"/>
        </w:rPr>
        <w:t>(Подпункт утратил силу - Федеральный закон </w:t>
      </w:r>
      <w:hyperlink r:id="rId174" w:tgtFrame="contents" w:history="1">
        <w:r w:rsidRPr="00946704">
          <w:rPr>
            <w:rFonts w:ascii="Times New Roman" w:eastAsia="Times New Roman" w:hAnsi="Times New Roman" w:cs="Times New Roman"/>
            <w:color w:val="1C1CD6"/>
            <w:sz w:val="27"/>
            <w:szCs w:val="27"/>
            <w:u w:val="single"/>
            <w:lang w:eastAsia="ru-RU"/>
          </w:rPr>
          <w:t>от 28.07.2012 № 131-ФЗ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д) в пункте 7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е) пункт 9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ж) в абзаце первом пункта 10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з) дополнить пунктом 10</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"10</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пункт 1 статьи 24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в статье 25:</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пункт 1:</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дополнить подпунктом "г</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"г</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(Абзац утратил силу - Федеральный закон </w:t>
      </w:r>
      <w:hyperlink r:id="rId175"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t>(Абзац утратил силу - Федеральный закон </w:t>
      </w:r>
      <w:hyperlink r:id="rId176"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пункт 2 дополнить абзацем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пункт 1 статьи 28 изложить в следующей редакции: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Имущество профессионального объединения страховщиков образуется за счет:</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средств, полученных от реализации прав требования, предусмотренных статьей 20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добровольных взносов, средств из иных источников.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 в статье 30:</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в пункте 3:</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абзац первый изложить в следующей редакции: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дополнить абзацами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Оператор автоматизированной информационной системы обязательного страхования осуществляет следующие полномочия: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б) дополнить пунктом 4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 дополнить пунктом 5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w:t>
      </w:r>
      <w:r w:rsidRPr="00946704">
        <w:rPr>
          <w:rFonts w:ascii="Times New Roman" w:eastAsia="Times New Roman" w:hAnsi="Times New Roman" w:cs="Times New Roman"/>
          <w:color w:val="333333"/>
          <w:sz w:val="17"/>
          <w:szCs w:val="17"/>
          <w:lang w:eastAsia="ru-RU"/>
        </w:rPr>
        <w:t>1</w:t>
      </w:r>
      <w:r w:rsidRPr="00946704">
        <w:rPr>
          <w:rFonts w:ascii="Times New Roman" w:eastAsia="Times New Roman" w:hAnsi="Times New Roman" w:cs="Times New Roman"/>
          <w:color w:val="333333"/>
          <w:sz w:val="27"/>
          <w:szCs w:val="27"/>
          <w:lang w:eastAsia="ru-RU"/>
        </w:rPr>
        <w:t>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8) в статье 32:</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в абзаце первом пункта 1 слова ", организации государственного технического осмотра транспортных средств" исключить;</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в пункте 3 второе предложение изложить в следующей редакции: "Регистрация указанных транспортных средств не проводится.".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30. О внесении изменений в Федеральный закон "О полиции"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Внести в Федеральный закон от 7 февраля 2011 года № 3-ФЗ "О полиции" (Собрание законодательства Российской Федерации, 2011, № 7, ст. 900) следующие изменения: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в части 1 статьи 12:</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 в пункте 19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б) дополнить пунктом 40 следующего содержания: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"40) обеспечить создание и ведение единой автоматизированной информационной системы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i/>
          <w:iCs/>
          <w:color w:val="1111EE"/>
          <w:sz w:val="27"/>
          <w:szCs w:val="27"/>
          <w:lang w:eastAsia="ru-RU"/>
        </w:rPr>
        <w:lastRenderedPageBreak/>
        <w:t>(Подпункт в редакции Федерального закона </w:t>
      </w:r>
      <w:hyperlink r:id="rId177" w:tgtFrame="contents" w:history="1">
        <w:r w:rsidRPr="00946704">
          <w:rPr>
            <w:rFonts w:ascii="Times New Roman" w:eastAsia="Times New Roman" w:hAnsi="Times New Roman" w:cs="Times New Roman"/>
            <w:color w:val="1C1CD6"/>
            <w:sz w:val="27"/>
            <w:szCs w:val="27"/>
            <w:u w:val="single"/>
            <w:lang w:eastAsia="ru-RU"/>
          </w:rPr>
          <w:t>от 30.11.2011 № 342-ФЗ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в пункте 21 части 1 статьи 13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часть 1 статьи 54 изложить в следующей редакции: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Абзац девятый пункта 10 статьи 1 Федерального закона от 24 июля 2007 года № 210-ФЗ "О внесении изменений в Кодекс Российской Федерации об административных правонарушениях" (Собрание законодательства Российской Федерации, 2007, № 31, ст. 4007) признать утратившим силу.</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32. Заключительные положения</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местах, в которых в соответствии со статьей 54 Федерального закона от 7 февраля 2011 года №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пунктах технического осмотра операторами технического осмотра.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lastRenderedPageBreak/>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5. По истечении срока, указанного в части 1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частью 3 статьи 2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6. Профессиональное объединение страховщиков обязано обеспечить возможность аккредитации заявителей не позднее 1 января 2012 года.</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78"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частью 8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частью 8 настоящей статьи.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w:t>
      </w:r>
      <w:r w:rsidRPr="00946704">
        <w:rPr>
          <w:rFonts w:ascii="Times New Roman" w:eastAsia="Times New Roman" w:hAnsi="Times New Roman" w:cs="Times New Roman"/>
          <w:color w:val="333333"/>
          <w:sz w:val="27"/>
          <w:szCs w:val="27"/>
          <w:lang w:eastAsia="ru-RU"/>
        </w:rPr>
        <w:lastRenderedPageBreak/>
        <w:t>указанные в части 7 настоящей статьи, обязаны направить до 1 января 2012 года профессиональному объединению страховщиков, указанному в части 1 статьи 5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79"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статьей 154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r w:rsidRPr="00946704">
        <w:rPr>
          <w:rFonts w:ascii="Times New Roman" w:eastAsia="Times New Roman" w:hAnsi="Times New Roman" w:cs="Times New Roman"/>
          <w:i/>
          <w:iCs/>
          <w:color w:val="1111EE"/>
          <w:sz w:val="27"/>
          <w:szCs w:val="27"/>
          <w:lang w:eastAsia="ru-RU"/>
        </w:rPr>
        <w:t> (В редакции Федерального закона </w:t>
      </w:r>
      <w:hyperlink r:id="rId180" w:tgtFrame="contents" w:history="1">
        <w:r w:rsidRPr="00946704">
          <w:rPr>
            <w:rFonts w:ascii="Times New Roman" w:eastAsia="Times New Roman" w:hAnsi="Times New Roman" w:cs="Times New Roman"/>
            <w:color w:val="1C1CD6"/>
            <w:sz w:val="27"/>
            <w:szCs w:val="27"/>
            <w:u w:val="single"/>
            <w:lang w:eastAsia="ru-RU"/>
          </w:rPr>
          <w:t>от 06.06.2019 № 122-ФЗ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46704">
        <w:rPr>
          <w:rFonts w:ascii="Times New Roman" w:eastAsia="Times New Roman" w:hAnsi="Times New Roman" w:cs="Times New Roman"/>
          <w:b/>
          <w:bCs/>
          <w:color w:val="333333"/>
          <w:sz w:val="27"/>
          <w:szCs w:val="27"/>
          <w:lang w:eastAsia="ru-RU"/>
        </w:rPr>
        <w:t>Статья 33. Вступление в силу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2. Части 3, 6, 8 и 10 статьи 32 настоящего Федерального закона вступают в силу со дня официального опубликования настоящего Федерального закона.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3. Подпункт "з" пункта 3 статьи 29 настоящего Федерального закона вступает в силу с 1 июля 2014 года.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181" w:tgtFrame="contents" w:history="1">
        <w:r w:rsidRPr="00946704">
          <w:rPr>
            <w:rFonts w:ascii="Times New Roman" w:eastAsia="Times New Roman" w:hAnsi="Times New Roman" w:cs="Times New Roman"/>
            <w:color w:val="1C1CD6"/>
            <w:sz w:val="27"/>
            <w:szCs w:val="27"/>
            <w:u w:val="single"/>
            <w:lang w:eastAsia="ru-RU"/>
          </w:rPr>
          <w:t>от 25.12.2012 № 267-ФЗ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4. Подпункт 41 пункта 1 статьи 333</w:t>
      </w:r>
      <w:r w:rsidRPr="00946704">
        <w:rPr>
          <w:rFonts w:ascii="Times New Roman" w:eastAsia="Times New Roman" w:hAnsi="Times New Roman" w:cs="Times New Roman"/>
          <w:color w:val="333333"/>
          <w:sz w:val="17"/>
          <w:szCs w:val="17"/>
          <w:lang w:eastAsia="ru-RU"/>
        </w:rPr>
        <w:t>33</w:t>
      </w:r>
      <w:r w:rsidRPr="00946704">
        <w:rPr>
          <w:rFonts w:ascii="Times New Roman" w:eastAsia="Times New Roman" w:hAnsi="Times New Roman" w:cs="Times New Roman"/>
          <w:color w:val="333333"/>
          <w:sz w:val="27"/>
          <w:szCs w:val="27"/>
          <w:lang w:eastAsia="ru-RU"/>
        </w:rPr>
        <w:t xml:space="preserve"> части второй Налогового кодекса Российской Федерации (в редакции настоящего Федерального закона) </w:t>
      </w:r>
      <w:r w:rsidRPr="00946704">
        <w:rPr>
          <w:rFonts w:ascii="Times New Roman" w:eastAsia="Times New Roman" w:hAnsi="Times New Roman" w:cs="Times New Roman"/>
          <w:color w:val="333333"/>
          <w:sz w:val="27"/>
          <w:szCs w:val="27"/>
          <w:lang w:eastAsia="ru-RU"/>
        </w:rPr>
        <w:lastRenderedPageBreak/>
        <w:t>применяется до 1 января 2014 года. </w:t>
      </w:r>
      <w:r w:rsidRPr="00946704">
        <w:rPr>
          <w:rFonts w:ascii="Times New Roman" w:eastAsia="Times New Roman" w:hAnsi="Times New Roman" w:cs="Times New Roman"/>
          <w:i/>
          <w:iCs/>
          <w:color w:val="1111EE"/>
          <w:sz w:val="27"/>
          <w:szCs w:val="27"/>
          <w:lang w:eastAsia="ru-RU"/>
        </w:rPr>
        <w:t>(В редакции Федерального закона </w:t>
      </w:r>
      <w:hyperlink r:id="rId182" w:tgtFrame="contents" w:history="1">
        <w:r w:rsidRPr="00946704">
          <w:rPr>
            <w:rFonts w:ascii="Times New Roman" w:eastAsia="Times New Roman" w:hAnsi="Times New Roman" w:cs="Times New Roman"/>
            <w:color w:val="1C1CD6"/>
            <w:sz w:val="27"/>
            <w:szCs w:val="27"/>
            <w:u w:val="single"/>
            <w:lang w:eastAsia="ru-RU"/>
          </w:rPr>
          <w:t>от 28.07.2012 № 130-ФЗ</w:t>
        </w:r>
      </w:hyperlink>
      <w:r w:rsidRPr="00946704">
        <w:rPr>
          <w:rFonts w:ascii="Times New Roman" w:eastAsia="Times New Roman" w:hAnsi="Times New Roman" w:cs="Times New Roman"/>
          <w:i/>
          <w:iCs/>
          <w:color w:val="1111EE"/>
          <w:sz w:val="27"/>
          <w:szCs w:val="27"/>
          <w:lang w:eastAsia="ru-RU"/>
        </w:rPr>
        <w:t>)</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Президент Российской Федерации                               Д.Медведев</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Москва, Кремль</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1 июля 2011 года</w:t>
      </w:r>
    </w:p>
    <w:p w:rsidR="00946704" w:rsidRPr="00946704" w:rsidRDefault="00946704" w:rsidP="00946704">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46704">
        <w:rPr>
          <w:rFonts w:ascii="Times New Roman" w:eastAsia="Times New Roman" w:hAnsi="Times New Roman" w:cs="Times New Roman"/>
          <w:color w:val="333333"/>
          <w:sz w:val="27"/>
          <w:szCs w:val="27"/>
          <w:lang w:eastAsia="ru-RU"/>
        </w:rPr>
        <w:t>№ 170-ФЗ</w:t>
      </w:r>
    </w:p>
    <w:p w:rsidR="00816EF2" w:rsidRDefault="00816EF2">
      <w:bookmarkStart w:id="0" w:name="_GoBack"/>
      <w:bookmarkEnd w:id="0"/>
    </w:p>
    <w:sectPr w:rsidR="00816E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04"/>
    <w:rsid w:val="00816EF2"/>
    <w:rsid w:val="00946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46704"/>
  </w:style>
  <w:style w:type="character" w:customStyle="1" w:styleId="cmd">
    <w:name w:val="cmd"/>
    <w:basedOn w:val="a0"/>
    <w:rsid w:val="00946704"/>
  </w:style>
  <w:style w:type="character" w:styleId="a4">
    <w:name w:val="Hyperlink"/>
    <w:basedOn w:val="a0"/>
    <w:uiPriority w:val="99"/>
    <w:semiHidden/>
    <w:unhideWhenUsed/>
    <w:rsid w:val="00946704"/>
    <w:rPr>
      <w:color w:val="0000FF"/>
      <w:u w:val="single"/>
    </w:rPr>
  </w:style>
  <w:style w:type="character" w:styleId="a5">
    <w:name w:val="FollowedHyperlink"/>
    <w:basedOn w:val="a0"/>
    <w:uiPriority w:val="99"/>
    <w:semiHidden/>
    <w:unhideWhenUsed/>
    <w:rsid w:val="00946704"/>
    <w:rPr>
      <w:color w:val="800080"/>
      <w:u w:val="single"/>
    </w:rPr>
  </w:style>
  <w:style w:type="paragraph" w:customStyle="1" w:styleId="h">
    <w:name w:val="h"/>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946704"/>
  </w:style>
  <w:style w:type="paragraph" w:customStyle="1" w:styleId="p">
    <w:name w:val="p"/>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9467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46704"/>
  </w:style>
  <w:style w:type="character" w:customStyle="1" w:styleId="cmd">
    <w:name w:val="cmd"/>
    <w:basedOn w:val="a0"/>
    <w:rsid w:val="00946704"/>
  </w:style>
  <w:style w:type="character" w:styleId="a4">
    <w:name w:val="Hyperlink"/>
    <w:basedOn w:val="a0"/>
    <w:uiPriority w:val="99"/>
    <w:semiHidden/>
    <w:unhideWhenUsed/>
    <w:rsid w:val="00946704"/>
    <w:rPr>
      <w:color w:val="0000FF"/>
      <w:u w:val="single"/>
    </w:rPr>
  </w:style>
  <w:style w:type="character" w:styleId="a5">
    <w:name w:val="FollowedHyperlink"/>
    <w:basedOn w:val="a0"/>
    <w:uiPriority w:val="99"/>
    <w:semiHidden/>
    <w:unhideWhenUsed/>
    <w:rsid w:val="00946704"/>
    <w:rPr>
      <w:color w:val="800080"/>
      <w:u w:val="single"/>
    </w:rPr>
  </w:style>
  <w:style w:type="paragraph" w:customStyle="1" w:styleId="h">
    <w:name w:val="h"/>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946704"/>
  </w:style>
  <w:style w:type="paragraph" w:customStyle="1" w:styleId="p">
    <w:name w:val="p"/>
    <w:basedOn w:val="a"/>
    <w:rsid w:val="009467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94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4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48780&amp;backlink=1&amp;&amp;nd=102558206" TargetMode="External"/><Relationship Id="rId117" Type="http://schemas.openxmlformats.org/officeDocument/2006/relationships/hyperlink" Target="http://pravo.gov.ru/proxy/ips/?docbody=&amp;prevDoc=102148780&amp;backlink=1&amp;&amp;nd=102547390" TargetMode="External"/><Relationship Id="rId21" Type="http://schemas.openxmlformats.org/officeDocument/2006/relationships/hyperlink" Target="http://pravo.gov.ru/proxy/ips/?docbody=&amp;prevDoc=102148780&amp;backlink=1&amp;&amp;nd=602263688" TargetMode="External"/><Relationship Id="rId42" Type="http://schemas.openxmlformats.org/officeDocument/2006/relationships/hyperlink" Target="http://pravo.gov.ru/proxy/ips/?docbody=&amp;prevDoc=102148780&amp;backlink=1&amp;&amp;nd=102547390" TargetMode="External"/><Relationship Id="rId47" Type="http://schemas.openxmlformats.org/officeDocument/2006/relationships/hyperlink" Target="http://pravo.gov.ru/proxy/ips/?docbody=&amp;prevDoc=102148780&amp;backlink=1&amp;&amp;nd=102558206" TargetMode="External"/><Relationship Id="rId63" Type="http://schemas.openxmlformats.org/officeDocument/2006/relationships/hyperlink" Target="http://pravo.gov.ru/proxy/ips/?docbody=&amp;prevDoc=102148780&amp;backlink=1&amp;&amp;nd=102558206" TargetMode="External"/><Relationship Id="rId68" Type="http://schemas.openxmlformats.org/officeDocument/2006/relationships/hyperlink" Target="http://pravo.gov.ru/proxy/ips/?docbody=&amp;prevDoc=102148780&amp;backlink=1&amp;&amp;nd=102558206" TargetMode="External"/><Relationship Id="rId84" Type="http://schemas.openxmlformats.org/officeDocument/2006/relationships/hyperlink" Target="http://pravo.gov.ru/proxy/ips/?docbody=&amp;prevDoc=102148780&amp;backlink=1&amp;&amp;nd=102558206" TargetMode="External"/><Relationship Id="rId89" Type="http://schemas.openxmlformats.org/officeDocument/2006/relationships/hyperlink" Target="http://pravo.gov.ru/proxy/ips/?docbody=&amp;prevDoc=102148780&amp;backlink=1&amp;&amp;nd=102558206" TargetMode="External"/><Relationship Id="rId112" Type="http://schemas.openxmlformats.org/officeDocument/2006/relationships/hyperlink" Target="http://pravo.gov.ru/proxy/ips/?docbody=&amp;prevDoc=102148780&amp;backlink=1&amp;&amp;nd=602242444" TargetMode="External"/><Relationship Id="rId133" Type="http://schemas.openxmlformats.org/officeDocument/2006/relationships/hyperlink" Target="http://pravo.gov.ru/proxy/ips/?docbody=&amp;prevDoc=102148780&amp;backlink=1&amp;&amp;nd=102558206" TargetMode="External"/><Relationship Id="rId138" Type="http://schemas.openxmlformats.org/officeDocument/2006/relationships/hyperlink" Target="http://pravo.gov.ru/proxy/ips/?docbody=&amp;prevDoc=102148780&amp;backlink=1&amp;&amp;nd=602263688" TargetMode="External"/><Relationship Id="rId154" Type="http://schemas.openxmlformats.org/officeDocument/2006/relationships/hyperlink" Target="http://pravo.gov.ru/proxy/ips/?docbody=&amp;prevDoc=102148780&amp;backlink=1&amp;&amp;nd=102558206" TargetMode="External"/><Relationship Id="rId159" Type="http://schemas.openxmlformats.org/officeDocument/2006/relationships/hyperlink" Target="http://pravo.gov.ru/proxy/ips/?docbody=&amp;prevDoc=102148780&amp;backlink=1&amp;&amp;nd=102158455" TargetMode="External"/><Relationship Id="rId175" Type="http://schemas.openxmlformats.org/officeDocument/2006/relationships/hyperlink" Target="http://pravo.gov.ru/proxy/ips/?docbody=&amp;prevDoc=102148780&amp;backlink=1&amp;&amp;nd=102158455" TargetMode="External"/><Relationship Id="rId170" Type="http://schemas.openxmlformats.org/officeDocument/2006/relationships/hyperlink" Target="http://pravo.gov.ru/proxy/ips/?docbody=&amp;prevDoc=102148780&amp;backlink=1&amp;&amp;nd=102170670" TargetMode="External"/><Relationship Id="rId16" Type="http://schemas.openxmlformats.org/officeDocument/2006/relationships/hyperlink" Target="http://pravo.gov.ru/proxy/ips/?docbody=&amp;prevDoc=102148780&amp;backlink=1&amp;&amp;nd=102467487" TargetMode="External"/><Relationship Id="rId107" Type="http://schemas.openxmlformats.org/officeDocument/2006/relationships/hyperlink" Target="http://pravo.gov.ru/proxy/ips/?docbody=&amp;prevDoc=102148780&amp;backlink=1&amp;&amp;nd=102558206" TargetMode="External"/><Relationship Id="rId11" Type="http://schemas.openxmlformats.org/officeDocument/2006/relationships/hyperlink" Target="http://pravo.gov.ru/proxy/ips/?docbody=&amp;prevDoc=102148780&amp;backlink=1&amp;&amp;nd=102166739" TargetMode="External"/><Relationship Id="rId32" Type="http://schemas.openxmlformats.org/officeDocument/2006/relationships/hyperlink" Target="http://pravo.gov.ru/proxy/ips/?docbody=&amp;prevDoc=102148780&amp;backlink=1&amp;&amp;nd=102558206" TargetMode="External"/><Relationship Id="rId37" Type="http://schemas.openxmlformats.org/officeDocument/2006/relationships/hyperlink" Target="http://pravo.gov.ru/proxy/ips/?docbody=&amp;prevDoc=102148780&amp;backlink=1&amp;&amp;nd=102558206" TargetMode="External"/><Relationship Id="rId53" Type="http://schemas.openxmlformats.org/officeDocument/2006/relationships/hyperlink" Target="http://pravo.gov.ru/proxy/ips/?docbody=&amp;prevDoc=102148780&amp;backlink=1&amp;&amp;nd=102158455" TargetMode="External"/><Relationship Id="rId58" Type="http://schemas.openxmlformats.org/officeDocument/2006/relationships/hyperlink" Target="http://pravo.gov.ru/proxy/ips/?docbody=&amp;prevDoc=102148780&amp;backlink=1&amp;&amp;nd=102558206" TargetMode="External"/><Relationship Id="rId74" Type="http://schemas.openxmlformats.org/officeDocument/2006/relationships/hyperlink" Target="http://pravo.gov.ru/proxy/ips/?docbody=&amp;prevDoc=102148780&amp;backlink=1&amp;&amp;nd=602242444" TargetMode="External"/><Relationship Id="rId79" Type="http://schemas.openxmlformats.org/officeDocument/2006/relationships/hyperlink" Target="http://pravo.gov.ru/proxy/ips/?docbody=&amp;prevDoc=102148780&amp;backlink=1&amp;&amp;nd=102558206" TargetMode="External"/><Relationship Id="rId102" Type="http://schemas.openxmlformats.org/officeDocument/2006/relationships/hyperlink" Target="http://pravo.gov.ru/proxy/ips/?docbody=&amp;prevDoc=102148780&amp;backlink=1&amp;&amp;nd=102558206" TargetMode="External"/><Relationship Id="rId123" Type="http://schemas.openxmlformats.org/officeDocument/2006/relationships/hyperlink" Target="http://pravo.gov.ru/proxy/ips/?docbody=&amp;prevDoc=102148780&amp;backlink=1&amp;&amp;nd=102708487" TargetMode="External"/><Relationship Id="rId128" Type="http://schemas.openxmlformats.org/officeDocument/2006/relationships/hyperlink" Target="http://pravo.gov.ru/proxy/ips/?docbody=&amp;prevDoc=102148780&amp;backlink=1&amp;&amp;nd=602242444" TargetMode="External"/><Relationship Id="rId144" Type="http://schemas.openxmlformats.org/officeDocument/2006/relationships/hyperlink" Target="http://pravo.gov.ru/proxy/ips/?docbody=&amp;prevDoc=102148780&amp;backlink=1&amp;&amp;nd=102558206" TargetMode="External"/><Relationship Id="rId149" Type="http://schemas.openxmlformats.org/officeDocument/2006/relationships/hyperlink" Target="http://pravo.gov.ru/proxy/ips/?docbody=&amp;prevDoc=102148780&amp;backlink=1&amp;&amp;nd=102558206" TargetMode="External"/><Relationship Id="rId5" Type="http://schemas.openxmlformats.org/officeDocument/2006/relationships/hyperlink" Target="http://pravo.gov.ru/proxy/ips/?docbody=&amp;prevDoc=102148780&amp;backlink=1&amp;&amp;nd=102152616" TargetMode="External"/><Relationship Id="rId90" Type="http://schemas.openxmlformats.org/officeDocument/2006/relationships/hyperlink" Target="http://pravo.gov.ru/proxy/ips/?docbody=&amp;prevDoc=102148780&amp;backlink=1&amp;&amp;nd=102558206" TargetMode="External"/><Relationship Id="rId95" Type="http://schemas.openxmlformats.org/officeDocument/2006/relationships/hyperlink" Target="http://pravo.gov.ru/proxy/ips/?docbody=&amp;prevDoc=102148780&amp;backlink=1&amp;&amp;nd=102558206" TargetMode="External"/><Relationship Id="rId160" Type="http://schemas.openxmlformats.org/officeDocument/2006/relationships/hyperlink" Target="http://pravo.gov.ru/proxy/ips/?docbody=&amp;prevDoc=102148780&amp;backlink=1&amp;&amp;nd=102158455" TargetMode="External"/><Relationship Id="rId165" Type="http://schemas.openxmlformats.org/officeDocument/2006/relationships/hyperlink" Target="http://pravo.gov.ru/proxy/ips/?docbody=&amp;prevDoc=102148780&amp;backlink=1&amp;&amp;nd=102558206" TargetMode="External"/><Relationship Id="rId181" Type="http://schemas.openxmlformats.org/officeDocument/2006/relationships/hyperlink" Target="http://pravo.gov.ru/proxy/ips/?docbody=&amp;prevDoc=102148780&amp;backlink=1&amp;&amp;nd=102162267" TargetMode="External"/><Relationship Id="rId22" Type="http://schemas.openxmlformats.org/officeDocument/2006/relationships/hyperlink" Target="http://pravo.gov.ru/proxy/ips/?docbody=&amp;prevDoc=102148780&amp;backlink=1&amp;&amp;nd=102158455" TargetMode="External"/><Relationship Id="rId27" Type="http://schemas.openxmlformats.org/officeDocument/2006/relationships/hyperlink" Target="http://pravo.gov.ru/proxy/ips/?docbody=&amp;prevDoc=102148780&amp;backlink=1&amp;&amp;nd=102158455" TargetMode="External"/><Relationship Id="rId43" Type="http://schemas.openxmlformats.org/officeDocument/2006/relationships/hyperlink" Target="http://pravo.gov.ru/proxy/ips/?docbody=&amp;prevDoc=102148780&amp;backlink=1&amp;&amp;nd=102558206" TargetMode="External"/><Relationship Id="rId48" Type="http://schemas.openxmlformats.org/officeDocument/2006/relationships/hyperlink" Target="http://pravo.gov.ru/proxy/ips/?docbody=&amp;prevDoc=102148780&amp;backlink=1&amp;&amp;nd=102558206" TargetMode="External"/><Relationship Id="rId64" Type="http://schemas.openxmlformats.org/officeDocument/2006/relationships/hyperlink" Target="http://pravo.gov.ru/proxy/ips/?docbody=&amp;prevDoc=102148780&amp;backlink=1&amp;&amp;nd=102558206" TargetMode="External"/><Relationship Id="rId69" Type="http://schemas.openxmlformats.org/officeDocument/2006/relationships/hyperlink" Target="http://pravo.gov.ru/proxy/ips/?docbody=&amp;prevDoc=102148780&amp;backlink=1&amp;&amp;nd=102158455" TargetMode="External"/><Relationship Id="rId113" Type="http://schemas.openxmlformats.org/officeDocument/2006/relationships/hyperlink" Target="http://pravo.gov.ru/proxy/ips/?docbody=&amp;prevDoc=102148780&amp;backlink=1&amp;&amp;nd=102558206" TargetMode="External"/><Relationship Id="rId118" Type="http://schemas.openxmlformats.org/officeDocument/2006/relationships/hyperlink" Target="http://pravo.gov.ru/proxy/ips/?docbody=&amp;prevDoc=102148780&amp;backlink=1&amp;&amp;nd=102558206" TargetMode="External"/><Relationship Id="rId134" Type="http://schemas.openxmlformats.org/officeDocument/2006/relationships/hyperlink" Target="http://pravo.gov.ru/proxy/ips/?docbody=&amp;prevDoc=102148780&amp;backlink=1&amp;&amp;nd=102558206" TargetMode="External"/><Relationship Id="rId139" Type="http://schemas.openxmlformats.org/officeDocument/2006/relationships/hyperlink" Target="http://pravo.gov.ru/proxy/ips/?docbody=&amp;prevDoc=102148780&amp;backlink=1&amp;&amp;nd=102158455" TargetMode="External"/><Relationship Id="rId80" Type="http://schemas.openxmlformats.org/officeDocument/2006/relationships/hyperlink" Target="http://pravo.gov.ru/proxy/ips/?docbody=&amp;prevDoc=102148780&amp;backlink=1&amp;&amp;nd=102558206" TargetMode="External"/><Relationship Id="rId85" Type="http://schemas.openxmlformats.org/officeDocument/2006/relationships/hyperlink" Target="http://pravo.gov.ru/proxy/ips/?docbody=&amp;prevDoc=102148780&amp;backlink=1&amp;&amp;nd=602242444" TargetMode="External"/><Relationship Id="rId150" Type="http://schemas.openxmlformats.org/officeDocument/2006/relationships/hyperlink" Target="http://pravo.gov.ru/proxy/ips/?docbody=&amp;prevDoc=102148780&amp;backlink=1&amp;&amp;nd=102558206" TargetMode="External"/><Relationship Id="rId155" Type="http://schemas.openxmlformats.org/officeDocument/2006/relationships/hyperlink" Target="http://pravo.gov.ru/proxy/ips/?docbody=&amp;prevDoc=102148780&amp;backlink=1&amp;&amp;nd=102558206" TargetMode="External"/><Relationship Id="rId171" Type="http://schemas.openxmlformats.org/officeDocument/2006/relationships/hyperlink" Target="http://pravo.gov.ru/proxy/ips/?docbody=&amp;prevDoc=102148780&amp;backlink=1&amp;&amp;nd=102158455" TargetMode="External"/><Relationship Id="rId176" Type="http://schemas.openxmlformats.org/officeDocument/2006/relationships/hyperlink" Target="http://pravo.gov.ru/proxy/ips/?docbody=&amp;prevDoc=102148780&amp;backlink=1&amp;&amp;nd=102158455" TargetMode="External"/><Relationship Id="rId12" Type="http://schemas.openxmlformats.org/officeDocument/2006/relationships/hyperlink" Target="http://pravo.gov.ru/proxy/ips/?docbody=&amp;prevDoc=102148780&amp;backlink=1&amp;&amp;nd=102167059" TargetMode="External"/><Relationship Id="rId17" Type="http://schemas.openxmlformats.org/officeDocument/2006/relationships/hyperlink" Target="http://pravo.gov.ru/proxy/ips/?docbody=&amp;prevDoc=102148780&amp;backlink=1&amp;&amp;nd=102547390" TargetMode="External"/><Relationship Id="rId33" Type="http://schemas.openxmlformats.org/officeDocument/2006/relationships/hyperlink" Target="http://pravo.gov.ru/proxy/ips/?docbody=&amp;prevDoc=102148780&amp;backlink=1&amp;&amp;nd=102558206" TargetMode="External"/><Relationship Id="rId38" Type="http://schemas.openxmlformats.org/officeDocument/2006/relationships/hyperlink" Target="http://pravo.gov.ru/proxy/ips/?docbody=&amp;prevDoc=102148780&amp;backlink=1&amp;&amp;nd=102558206" TargetMode="External"/><Relationship Id="rId59" Type="http://schemas.openxmlformats.org/officeDocument/2006/relationships/hyperlink" Target="http://pravo.gov.ru/proxy/ips/?docbody=&amp;prevDoc=102148780&amp;backlink=1&amp;&amp;nd=102558206" TargetMode="External"/><Relationship Id="rId103" Type="http://schemas.openxmlformats.org/officeDocument/2006/relationships/hyperlink" Target="http://pravo.gov.ru/proxy/ips/?docbody=&amp;prevDoc=102148780&amp;backlink=1&amp;&amp;nd=102558206" TargetMode="External"/><Relationship Id="rId108" Type="http://schemas.openxmlformats.org/officeDocument/2006/relationships/hyperlink" Target="http://pravo.gov.ru/proxy/ips/?docbody=&amp;prevDoc=102148780&amp;backlink=1&amp;&amp;nd=102558206" TargetMode="External"/><Relationship Id="rId124" Type="http://schemas.openxmlformats.org/officeDocument/2006/relationships/hyperlink" Target="http://pravo.gov.ru/proxy/ips/?docbody=&amp;prevDoc=102148780&amp;backlink=1&amp;&amp;nd=602242444" TargetMode="External"/><Relationship Id="rId129" Type="http://schemas.openxmlformats.org/officeDocument/2006/relationships/hyperlink" Target="http://pravo.gov.ru/proxy/ips/?docbody=&amp;prevDoc=102148780&amp;backlink=1&amp;&amp;nd=102158455" TargetMode="External"/><Relationship Id="rId54" Type="http://schemas.openxmlformats.org/officeDocument/2006/relationships/hyperlink" Target="http://pravo.gov.ru/proxy/ips/?docbody=&amp;prevDoc=102148780&amp;backlink=1&amp;&amp;nd=102158455" TargetMode="External"/><Relationship Id="rId70" Type="http://schemas.openxmlformats.org/officeDocument/2006/relationships/hyperlink" Target="http://pravo.gov.ru/proxy/ips/?docbody=&amp;prevDoc=102148780&amp;backlink=1&amp;&amp;nd=102558206" TargetMode="External"/><Relationship Id="rId75" Type="http://schemas.openxmlformats.org/officeDocument/2006/relationships/hyperlink" Target="http://pravo.gov.ru/proxy/ips/?docbody=&amp;prevDoc=102148780&amp;backlink=1&amp;&amp;nd=102558206" TargetMode="External"/><Relationship Id="rId91" Type="http://schemas.openxmlformats.org/officeDocument/2006/relationships/hyperlink" Target="http://pravo.gov.ru/proxy/ips/?docbody=&amp;prevDoc=102148780&amp;backlink=1&amp;&amp;nd=602242444" TargetMode="External"/><Relationship Id="rId96" Type="http://schemas.openxmlformats.org/officeDocument/2006/relationships/hyperlink" Target="http://pravo.gov.ru/proxy/ips/?docbody=&amp;prevDoc=102148780&amp;backlink=1&amp;&amp;nd=602242444" TargetMode="External"/><Relationship Id="rId140" Type="http://schemas.openxmlformats.org/officeDocument/2006/relationships/hyperlink" Target="http://pravo.gov.ru/proxy/ips/?docbody=&amp;prevDoc=102148780&amp;backlink=1&amp;&amp;nd=102558206" TargetMode="External"/><Relationship Id="rId145" Type="http://schemas.openxmlformats.org/officeDocument/2006/relationships/hyperlink" Target="http://pravo.gov.ru/proxy/ips/?docbody=&amp;prevDoc=102148780&amp;backlink=1&amp;&amp;nd=102558206" TargetMode="External"/><Relationship Id="rId161" Type="http://schemas.openxmlformats.org/officeDocument/2006/relationships/hyperlink" Target="http://pravo.gov.ru/proxy/ips/?docbody=&amp;prevDoc=102148780&amp;backlink=1&amp;&amp;nd=602242444" TargetMode="External"/><Relationship Id="rId166" Type="http://schemas.openxmlformats.org/officeDocument/2006/relationships/hyperlink" Target="http://pravo.gov.ru/proxy/ips/?docbody=&amp;prevDoc=102148780&amp;backlink=1&amp;&amp;nd=102558206" TargetMode="External"/><Relationship Id="rId182" Type="http://schemas.openxmlformats.org/officeDocument/2006/relationships/hyperlink" Target="http://pravo.gov.ru/proxy/ips/?docbody=&amp;prevDoc=102148780&amp;backlink=1&amp;&amp;nd=102158455" TargetMode="External"/><Relationship Id="rId1" Type="http://schemas.openxmlformats.org/officeDocument/2006/relationships/styles" Target="styles.xml"/><Relationship Id="rId6" Type="http://schemas.openxmlformats.org/officeDocument/2006/relationships/hyperlink" Target="http://pravo.gov.ru/proxy/ips/?docbody=&amp;prevDoc=102148780&amp;backlink=1&amp;&amp;nd=102152551" TargetMode="External"/><Relationship Id="rId23" Type="http://schemas.openxmlformats.org/officeDocument/2006/relationships/hyperlink" Target="http://pravo.gov.ru/proxy/ips/?docbody=&amp;prevDoc=102148780&amp;backlink=1&amp;&amp;nd=102558206" TargetMode="External"/><Relationship Id="rId28" Type="http://schemas.openxmlformats.org/officeDocument/2006/relationships/hyperlink" Target="http://pravo.gov.ru/proxy/ips/?docbody=&amp;prevDoc=102148780&amp;backlink=1&amp;&amp;nd=102558206" TargetMode="External"/><Relationship Id="rId49" Type="http://schemas.openxmlformats.org/officeDocument/2006/relationships/hyperlink" Target="http://pravo.gov.ru/proxy/ips/?docbody=&amp;prevDoc=102148780&amp;backlink=1&amp;&amp;nd=102558206" TargetMode="External"/><Relationship Id="rId114" Type="http://schemas.openxmlformats.org/officeDocument/2006/relationships/hyperlink" Target="http://pravo.gov.ru/proxy/ips/?docbody=&amp;prevDoc=102148780&amp;backlink=1&amp;&amp;nd=602242444" TargetMode="External"/><Relationship Id="rId119" Type="http://schemas.openxmlformats.org/officeDocument/2006/relationships/hyperlink" Target="http://pravo.gov.ru/proxy/ips/?docbody=&amp;prevDoc=102148780&amp;backlink=1&amp;&amp;nd=102558206" TargetMode="External"/><Relationship Id="rId44" Type="http://schemas.openxmlformats.org/officeDocument/2006/relationships/hyperlink" Target="http://pravo.gov.ru/proxy/ips/?docbody=&amp;prevDoc=102148780&amp;backlink=1&amp;&amp;nd=602263688" TargetMode="External"/><Relationship Id="rId60" Type="http://schemas.openxmlformats.org/officeDocument/2006/relationships/hyperlink" Target="http://pravo.gov.ru/proxy/ips/?docbody=&amp;prevDoc=102148780&amp;backlink=1&amp;&amp;nd=102558206" TargetMode="External"/><Relationship Id="rId65" Type="http://schemas.openxmlformats.org/officeDocument/2006/relationships/hyperlink" Target="http://pravo.gov.ru/proxy/ips/?docbody=&amp;prevDoc=102148780&amp;backlink=1&amp;&amp;nd=102558206" TargetMode="External"/><Relationship Id="rId81" Type="http://schemas.openxmlformats.org/officeDocument/2006/relationships/hyperlink" Target="http://pravo.gov.ru/proxy/ips/?docbody=&amp;prevDoc=102148780&amp;backlink=1&amp;&amp;nd=102558206" TargetMode="External"/><Relationship Id="rId86" Type="http://schemas.openxmlformats.org/officeDocument/2006/relationships/hyperlink" Target="http://pravo.gov.ru/proxy/ips/?docbody=&amp;prevDoc=102148780&amp;backlink=1&amp;&amp;nd=102558206" TargetMode="External"/><Relationship Id="rId130" Type="http://schemas.openxmlformats.org/officeDocument/2006/relationships/hyperlink" Target="http://pravo.gov.ru/proxy/ips/?docbody=&amp;prevDoc=102148780&amp;backlink=1&amp;&amp;nd=102158455" TargetMode="External"/><Relationship Id="rId135" Type="http://schemas.openxmlformats.org/officeDocument/2006/relationships/hyperlink" Target="http://pravo.gov.ru/proxy/ips/?docbody=&amp;prevDoc=102148780&amp;backlink=1&amp;&amp;nd=602263688" TargetMode="External"/><Relationship Id="rId151" Type="http://schemas.openxmlformats.org/officeDocument/2006/relationships/hyperlink" Target="http://pravo.gov.ru/proxy/ips/?docbody=&amp;prevDoc=102148780&amp;backlink=1&amp;&amp;nd=102558206" TargetMode="External"/><Relationship Id="rId156" Type="http://schemas.openxmlformats.org/officeDocument/2006/relationships/hyperlink" Target="http://pravo.gov.ru/proxy/ips/?docbody=&amp;prevDoc=102148780&amp;backlink=1&amp;&amp;nd=102558206" TargetMode="External"/><Relationship Id="rId177" Type="http://schemas.openxmlformats.org/officeDocument/2006/relationships/hyperlink" Target="http://pravo.gov.ru/proxy/ips/?docbody=&amp;prevDoc=102148780&amp;backlink=1&amp;&amp;nd=102152616" TargetMode="External"/><Relationship Id="rId4" Type="http://schemas.openxmlformats.org/officeDocument/2006/relationships/webSettings" Target="webSettings.xml"/><Relationship Id="rId9" Type="http://schemas.openxmlformats.org/officeDocument/2006/relationships/hyperlink" Target="http://pravo.gov.ru/proxy/ips/?docbody=&amp;prevDoc=102148780&amp;backlink=1&amp;&amp;nd=102158509" TargetMode="External"/><Relationship Id="rId172" Type="http://schemas.openxmlformats.org/officeDocument/2006/relationships/hyperlink" Target="http://pravo.gov.ru/proxy/ips/?docbody=&amp;prevDoc=102148780&amp;backlink=1&amp;&amp;nd=102167059" TargetMode="External"/><Relationship Id="rId180" Type="http://schemas.openxmlformats.org/officeDocument/2006/relationships/hyperlink" Target="http://pravo.gov.ru/proxy/ips/?docbody=&amp;prevDoc=102148780&amp;backlink=1&amp;&amp;nd=102558206" TargetMode="External"/><Relationship Id="rId13" Type="http://schemas.openxmlformats.org/officeDocument/2006/relationships/hyperlink" Target="http://pravo.gov.ru/proxy/ips/?docbody=&amp;prevDoc=102148780&amp;backlink=1&amp;&amp;nd=102167162" TargetMode="External"/><Relationship Id="rId18" Type="http://schemas.openxmlformats.org/officeDocument/2006/relationships/hyperlink" Target="http://pravo.gov.ru/proxy/ips/?docbody=&amp;prevDoc=102148780&amp;backlink=1&amp;&amp;nd=102558206" TargetMode="External"/><Relationship Id="rId39" Type="http://schemas.openxmlformats.org/officeDocument/2006/relationships/hyperlink" Target="http://pravo.gov.ru/proxy/ips/?docbody=&amp;prevDoc=102148780&amp;backlink=1&amp;&amp;nd=102558206" TargetMode="External"/><Relationship Id="rId109" Type="http://schemas.openxmlformats.org/officeDocument/2006/relationships/hyperlink" Target="http://pravo.gov.ru/proxy/ips/?docbody=&amp;prevDoc=102148780&amp;backlink=1&amp;&amp;nd=102558206" TargetMode="External"/><Relationship Id="rId34" Type="http://schemas.openxmlformats.org/officeDocument/2006/relationships/hyperlink" Target="http://pravo.gov.ru/proxy/ips/?docbody=&amp;prevDoc=102148780&amp;backlink=1&amp;&amp;nd=102158455" TargetMode="External"/><Relationship Id="rId50" Type="http://schemas.openxmlformats.org/officeDocument/2006/relationships/hyperlink" Target="http://pravo.gov.ru/proxy/ips/?docbody=&amp;prevDoc=102148780&amp;backlink=1&amp;&amp;nd=602263688" TargetMode="External"/><Relationship Id="rId55" Type="http://schemas.openxmlformats.org/officeDocument/2006/relationships/hyperlink" Target="http://pravo.gov.ru/proxy/ips/?docbody=&amp;prevDoc=102148780&amp;backlink=1&amp;&amp;nd=102158455" TargetMode="External"/><Relationship Id="rId76" Type="http://schemas.openxmlformats.org/officeDocument/2006/relationships/hyperlink" Target="http://pravo.gov.ru/proxy/ips/?docbody=&amp;prevDoc=102148780&amp;backlink=1&amp;&amp;nd=102558206" TargetMode="External"/><Relationship Id="rId97" Type="http://schemas.openxmlformats.org/officeDocument/2006/relationships/hyperlink" Target="http://pravo.gov.ru/proxy/ips/?docbody=&amp;prevDoc=102148780&amp;backlink=1&amp;&amp;nd=102558206" TargetMode="External"/><Relationship Id="rId104" Type="http://schemas.openxmlformats.org/officeDocument/2006/relationships/hyperlink" Target="http://pravo.gov.ru/proxy/ips/?docbody=&amp;prevDoc=102148780&amp;backlink=1&amp;&amp;nd=102558206" TargetMode="External"/><Relationship Id="rId120" Type="http://schemas.openxmlformats.org/officeDocument/2006/relationships/hyperlink" Target="http://pravo.gov.ru/proxy/ips/?docbody=&amp;prevDoc=102148780&amp;backlink=1&amp;&amp;nd=102558206" TargetMode="External"/><Relationship Id="rId125" Type="http://schemas.openxmlformats.org/officeDocument/2006/relationships/hyperlink" Target="http://pravo.gov.ru/proxy/ips/?docbody=&amp;prevDoc=102148780&amp;backlink=1&amp;&amp;nd=102158509" TargetMode="External"/><Relationship Id="rId141" Type="http://schemas.openxmlformats.org/officeDocument/2006/relationships/hyperlink" Target="http://pravo.gov.ru/proxy/ips/?docbody=&amp;prevDoc=102148780&amp;backlink=1&amp;&amp;nd=102558206" TargetMode="External"/><Relationship Id="rId146" Type="http://schemas.openxmlformats.org/officeDocument/2006/relationships/hyperlink" Target="http://pravo.gov.ru/proxy/ips/?docbody=&amp;prevDoc=102148780&amp;backlink=1&amp;&amp;nd=102558206" TargetMode="External"/><Relationship Id="rId167" Type="http://schemas.openxmlformats.org/officeDocument/2006/relationships/hyperlink" Target="http://pravo.gov.ru/proxy/ips/?docbody=&amp;prevDoc=102148780&amp;backlink=1&amp;&amp;nd=602242444" TargetMode="External"/><Relationship Id="rId7" Type="http://schemas.openxmlformats.org/officeDocument/2006/relationships/hyperlink" Target="http://pravo.gov.ru/proxy/ips/?docbody=&amp;prevDoc=102148780&amp;backlink=1&amp;&amp;nd=102152619" TargetMode="External"/><Relationship Id="rId71" Type="http://schemas.openxmlformats.org/officeDocument/2006/relationships/hyperlink" Target="http://pravo.gov.ru/proxy/ips/?docbody=&amp;prevDoc=102148780&amp;backlink=1&amp;&amp;nd=102558206" TargetMode="External"/><Relationship Id="rId92" Type="http://schemas.openxmlformats.org/officeDocument/2006/relationships/hyperlink" Target="http://pravo.gov.ru/proxy/ips/?docbody=&amp;prevDoc=102148780&amp;backlink=1&amp;&amp;nd=102558206" TargetMode="External"/><Relationship Id="rId162" Type="http://schemas.openxmlformats.org/officeDocument/2006/relationships/hyperlink" Target="http://pravo.gov.ru/proxy/ips/?docbody=&amp;prevDoc=102148780&amp;backlink=1&amp;&amp;nd=602242444" TargetMode="Externa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pravo.gov.ru/proxy/ips/?docbody=&amp;prevDoc=102148780&amp;backlink=1&amp;&amp;nd=102558206" TargetMode="External"/><Relationship Id="rId24" Type="http://schemas.openxmlformats.org/officeDocument/2006/relationships/hyperlink" Target="http://pravo.gov.ru/proxy/ips/?docbody=&amp;prevDoc=102148780&amp;backlink=1&amp;&amp;nd=102558206" TargetMode="External"/><Relationship Id="rId40" Type="http://schemas.openxmlformats.org/officeDocument/2006/relationships/hyperlink" Target="http://pravo.gov.ru/proxy/ips/?docbody=&amp;prevDoc=102148780&amp;backlink=1&amp;&amp;nd=102558206" TargetMode="External"/><Relationship Id="rId45" Type="http://schemas.openxmlformats.org/officeDocument/2006/relationships/hyperlink" Target="http://pravo.gov.ru/proxy/ips/?docbody=&amp;prevDoc=102148780&amp;backlink=1&amp;&amp;nd=602263688" TargetMode="External"/><Relationship Id="rId66" Type="http://schemas.openxmlformats.org/officeDocument/2006/relationships/hyperlink" Target="http://pravo.gov.ru/proxy/ips/?docbody=&amp;prevDoc=102148780&amp;backlink=1&amp;&amp;nd=102558206" TargetMode="External"/><Relationship Id="rId87" Type="http://schemas.openxmlformats.org/officeDocument/2006/relationships/hyperlink" Target="http://pravo.gov.ru/proxy/ips/?docbody=&amp;prevDoc=102148780&amp;backlink=1&amp;&amp;nd=102558206" TargetMode="External"/><Relationship Id="rId110" Type="http://schemas.openxmlformats.org/officeDocument/2006/relationships/hyperlink" Target="http://pravo.gov.ru/proxy/ips/?docbody=&amp;prevDoc=102148780&amp;backlink=1&amp;&amp;nd=102558206" TargetMode="External"/><Relationship Id="rId115" Type="http://schemas.openxmlformats.org/officeDocument/2006/relationships/hyperlink" Target="http://pravo.gov.ru/proxy/ips/?docbody=&amp;prevDoc=102148780&amp;backlink=1&amp;&amp;nd=102558206" TargetMode="External"/><Relationship Id="rId131" Type="http://schemas.openxmlformats.org/officeDocument/2006/relationships/hyperlink" Target="http://pravo.gov.ru/proxy/ips/?docbody=&amp;prevDoc=102148780&amp;backlink=1&amp;&amp;nd=102558206" TargetMode="External"/><Relationship Id="rId136" Type="http://schemas.openxmlformats.org/officeDocument/2006/relationships/hyperlink" Target="http://pravo.gov.ru/proxy/ips/?docbody=&amp;prevDoc=102148780&amp;backlink=1&amp;&amp;nd=102558206" TargetMode="External"/><Relationship Id="rId157" Type="http://schemas.openxmlformats.org/officeDocument/2006/relationships/hyperlink" Target="http://pravo.gov.ru/proxy/ips/?docbody=&amp;prevDoc=102148780&amp;backlink=1&amp;&amp;nd=602242444" TargetMode="External"/><Relationship Id="rId178" Type="http://schemas.openxmlformats.org/officeDocument/2006/relationships/hyperlink" Target="http://pravo.gov.ru/proxy/ips/?docbody=&amp;prevDoc=102148780&amp;backlink=1&amp;&amp;nd=102558206" TargetMode="External"/><Relationship Id="rId61" Type="http://schemas.openxmlformats.org/officeDocument/2006/relationships/hyperlink" Target="http://pravo.gov.ru/proxy/ips/?docbody=&amp;prevDoc=102148780&amp;backlink=1&amp;&amp;nd=102467487" TargetMode="External"/><Relationship Id="rId82" Type="http://schemas.openxmlformats.org/officeDocument/2006/relationships/hyperlink" Target="http://pravo.gov.ru/proxy/ips/?docbody=&amp;prevDoc=102148780&amp;backlink=1&amp;&amp;nd=102558206" TargetMode="External"/><Relationship Id="rId152" Type="http://schemas.openxmlformats.org/officeDocument/2006/relationships/hyperlink" Target="http://pravo.gov.ru/proxy/ips/?docbody=&amp;prevDoc=102148780&amp;backlink=1&amp;&amp;nd=102558206" TargetMode="External"/><Relationship Id="rId173" Type="http://schemas.openxmlformats.org/officeDocument/2006/relationships/hyperlink" Target="http://pravo.gov.ru/proxy/ips/?docbody=&amp;prevDoc=102148780&amp;backlink=1&amp;&amp;nd=102152551" TargetMode="External"/><Relationship Id="rId19" Type="http://schemas.openxmlformats.org/officeDocument/2006/relationships/hyperlink" Target="http://pravo.gov.ru/proxy/ips/?docbody=&amp;prevDoc=102148780&amp;backlink=1&amp;&amp;nd=102708487" TargetMode="External"/><Relationship Id="rId14" Type="http://schemas.openxmlformats.org/officeDocument/2006/relationships/hyperlink" Target="http://pravo.gov.ru/proxy/ips/?docbody=&amp;prevDoc=102148780&amp;backlink=1&amp;&amp;nd=102170670" TargetMode="External"/><Relationship Id="rId30" Type="http://schemas.openxmlformats.org/officeDocument/2006/relationships/hyperlink" Target="http://pravo.gov.ru/proxy/ips/?docbody=&amp;prevDoc=102148780&amp;backlink=1&amp;&amp;nd=102158455" TargetMode="External"/><Relationship Id="rId35" Type="http://schemas.openxmlformats.org/officeDocument/2006/relationships/hyperlink" Target="http://pravo.gov.ru/proxy/ips/?docbody=&amp;prevDoc=102148780&amp;backlink=1&amp;&amp;nd=102558206" TargetMode="External"/><Relationship Id="rId56" Type="http://schemas.openxmlformats.org/officeDocument/2006/relationships/hyperlink" Target="http://pravo.gov.ru/proxy/ips/?docbody=&amp;prevDoc=102148780&amp;backlink=1&amp;&amp;nd=102158455" TargetMode="External"/><Relationship Id="rId77" Type="http://schemas.openxmlformats.org/officeDocument/2006/relationships/hyperlink" Target="http://pravo.gov.ru/proxy/ips/?docbody=&amp;prevDoc=102148780&amp;backlink=1&amp;&amp;nd=102558206" TargetMode="External"/><Relationship Id="rId100" Type="http://schemas.openxmlformats.org/officeDocument/2006/relationships/hyperlink" Target="http://pravo.gov.ru/proxy/ips/?docbody=&amp;prevDoc=102148780&amp;backlink=1&amp;&amp;nd=102558206" TargetMode="External"/><Relationship Id="rId105" Type="http://schemas.openxmlformats.org/officeDocument/2006/relationships/hyperlink" Target="http://pravo.gov.ru/proxy/ips/?docbody=&amp;prevDoc=102148780&amp;backlink=1&amp;&amp;nd=102558206" TargetMode="External"/><Relationship Id="rId126" Type="http://schemas.openxmlformats.org/officeDocument/2006/relationships/hyperlink" Target="http://pravo.gov.ru/proxy/ips/?docbody=&amp;prevDoc=102148780&amp;backlink=1&amp;&amp;nd=102158509" TargetMode="External"/><Relationship Id="rId147" Type="http://schemas.openxmlformats.org/officeDocument/2006/relationships/hyperlink" Target="http://pravo.gov.ru/proxy/ips/?docbody=&amp;prevDoc=102148780&amp;backlink=1&amp;&amp;nd=102558206" TargetMode="External"/><Relationship Id="rId168" Type="http://schemas.openxmlformats.org/officeDocument/2006/relationships/hyperlink" Target="http://pravo.gov.ru/proxy/ips/?docbody=&amp;prevDoc=102148780&amp;backlink=1&amp;&amp;nd=602242444" TargetMode="External"/><Relationship Id="rId8" Type="http://schemas.openxmlformats.org/officeDocument/2006/relationships/hyperlink" Target="http://pravo.gov.ru/proxy/ips/?docbody=&amp;prevDoc=102148780&amp;backlink=1&amp;&amp;nd=102158455" TargetMode="External"/><Relationship Id="rId51" Type="http://schemas.openxmlformats.org/officeDocument/2006/relationships/hyperlink" Target="http://pravo.gov.ru/proxy/ips/?docbody=&amp;prevDoc=102148780&amp;backlink=1&amp;&amp;nd=102158455" TargetMode="External"/><Relationship Id="rId72" Type="http://schemas.openxmlformats.org/officeDocument/2006/relationships/hyperlink" Target="http://pravo.gov.ru/proxy/ips/?docbody=&amp;prevDoc=102148780&amp;backlink=1&amp;&amp;nd=102558206" TargetMode="External"/><Relationship Id="rId93" Type="http://schemas.openxmlformats.org/officeDocument/2006/relationships/hyperlink" Target="http://pravo.gov.ru/proxy/ips/?docbody=&amp;prevDoc=102148780&amp;backlink=1&amp;&amp;nd=102558206" TargetMode="External"/><Relationship Id="rId98" Type="http://schemas.openxmlformats.org/officeDocument/2006/relationships/hyperlink" Target="http://pravo.gov.ru/proxy/ips/?docbody=&amp;prevDoc=102148780&amp;backlink=1&amp;&amp;nd=102558206" TargetMode="External"/><Relationship Id="rId121" Type="http://schemas.openxmlformats.org/officeDocument/2006/relationships/hyperlink" Target="http://pravo.gov.ru/proxy/ips/?docbody=&amp;prevDoc=102148780&amp;backlink=1&amp;&amp;nd=602242444" TargetMode="External"/><Relationship Id="rId142" Type="http://schemas.openxmlformats.org/officeDocument/2006/relationships/hyperlink" Target="http://pravo.gov.ru/proxy/ips/?docbody=&amp;prevDoc=102148780&amp;backlink=1&amp;&amp;nd=102558206" TargetMode="External"/><Relationship Id="rId163" Type="http://schemas.openxmlformats.org/officeDocument/2006/relationships/hyperlink" Target="http://pravo.gov.ru/proxy/ips/?docbody=&amp;prevDoc=102148780&amp;backlink=1&amp;&amp;nd=602242444"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pravo.gov.ru/proxy/ips/?docbody=&amp;prevDoc=102148780&amp;backlink=1&amp;&amp;nd=102158455" TargetMode="External"/><Relationship Id="rId46" Type="http://schemas.openxmlformats.org/officeDocument/2006/relationships/hyperlink" Target="http://pravo.gov.ru/proxy/ips/?docbody=&amp;prevDoc=102148780&amp;backlink=1&amp;&amp;nd=102467487" TargetMode="External"/><Relationship Id="rId67" Type="http://schemas.openxmlformats.org/officeDocument/2006/relationships/hyperlink" Target="http://pravo.gov.ru/proxy/ips/?docbody=&amp;prevDoc=102148780&amp;backlink=1&amp;&amp;nd=602242444" TargetMode="External"/><Relationship Id="rId116" Type="http://schemas.openxmlformats.org/officeDocument/2006/relationships/hyperlink" Target="http://pravo.gov.ru/proxy/ips/?docbody=&amp;prevDoc=102148780&amp;backlink=1&amp;&amp;nd=102158455" TargetMode="External"/><Relationship Id="rId137" Type="http://schemas.openxmlformats.org/officeDocument/2006/relationships/hyperlink" Target="http://pravo.gov.ru/proxy/ips/?docbody=&amp;prevDoc=102148780&amp;backlink=1&amp;&amp;nd=102558206" TargetMode="External"/><Relationship Id="rId158" Type="http://schemas.openxmlformats.org/officeDocument/2006/relationships/hyperlink" Target="http://pravo.gov.ru/proxy/ips/?docbody=&amp;prevDoc=102148780&amp;backlink=1&amp;&amp;nd=102158455" TargetMode="External"/><Relationship Id="rId20" Type="http://schemas.openxmlformats.org/officeDocument/2006/relationships/hyperlink" Target="http://pravo.gov.ru/proxy/ips/?docbody=&amp;prevDoc=102148780&amp;backlink=1&amp;&amp;nd=602242444" TargetMode="External"/><Relationship Id="rId41" Type="http://schemas.openxmlformats.org/officeDocument/2006/relationships/hyperlink" Target="http://pravo.gov.ru/proxy/ips/?docbody=&amp;prevDoc=102148780&amp;backlink=1&amp;&amp;nd=102352885" TargetMode="External"/><Relationship Id="rId62" Type="http://schemas.openxmlformats.org/officeDocument/2006/relationships/hyperlink" Target="http://pravo.gov.ru/proxy/ips/?docbody=&amp;prevDoc=102148780&amp;backlink=1&amp;&amp;nd=102467487" TargetMode="External"/><Relationship Id="rId83" Type="http://schemas.openxmlformats.org/officeDocument/2006/relationships/hyperlink" Target="http://pravo.gov.ru/proxy/ips/?docbody=&amp;prevDoc=102148780&amp;backlink=1&amp;&amp;nd=102558206" TargetMode="External"/><Relationship Id="rId88" Type="http://schemas.openxmlformats.org/officeDocument/2006/relationships/hyperlink" Target="http://pravo.gov.ru/proxy/ips/?docbody=&amp;prevDoc=102148780&amp;backlink=1&amp;&amp;nd=102558206" TargetMode="External"/><Relationship Id="rId111" Type="http://schemas.openxmlformats.org/officeDocument/2006/relationships/hyperlink" Target="http://pravo.gov.ru/proxy/ips/?docbody=&amp;prevDoc=102148780&amp;backlink=1&amp;&amp;nd=102558206" TargetMode="External"/><Relationship Id="rId132" Type="http://schemas.openxmlformats.org/officeDocument/2006/relationships/hyperlink" Target="http://pravo.gov.ru/proxy/ips/?docbody=&amp;prevDoc=102148780&amp;backlink=1&amp;&amp;nd=102547390" TargetMode="External"/><Relationship Id="rId153" Type="http://schemas.openxmlformats.org/officeDocument/2006/relationships/hyperlink" Target="http://pravo.gov.ru/proxy/ips/?docbody=&amp;prevDoc=102148780&amp;backlink=1&amp;&amp;nd=102558206" TargetMode="External"/><Relationship Id="rId174" Type="http://schemas.openxmlformats.org/officeDocument/2006/relationships/hyperlink" Target="http://pravo.gov.ru/proxy/ips/?docbody=&amp;prevDoc=102148780&amp;backlink=1&amp;&amp;nd=102158509" TargetMode="External"/><Relationship Id="rId179" Type="http://schemas.openxmlformats.org/officeDocument/2006/relationships/hyperlink" Target="http://pravo.gov.ru/proxy/ips/?docbody=&amp;prevDoc=102148780&amp;backlink=1&amp;&amp;nd=102558206" TargetMode="External"/><Relationship Id="rId15" Type="http://schemas.openxmlformats.org/officeDocument/2006/relationships/hyperlink" Target="http://pravo.gov.ru/proxy/ips/?docbody=&amp;prevDoc=102148780&amp;backlink=1&amp;&amp;nd=102352885" TargetMode="External"/><Relationship Id="rId36" Type="http://schemas.openxmlformats.org/officeDocument/2006/relationships/hyperlink" Target="http://pravo.gov.ru/proxy/ips/?docbody=&amp;prevDoc=102148780&amp;backlink=1&amp;&amp;nd=102558206" TargetMode="External"/><Relationship Id="rId57" Type="http://schemas.openxmlformats.org/officeDocument/2006/relationships/hyperlink" Target="http://pravo.gov.ru/proxy/ips/?docbody=&amp;prevDoc=102148780&amp;backlink=1&amp;&amp;nd=102167162" TargetMode="External"/><Relationship Id="rId106" Type="http://schemas.openxmlformats.org/officeDocument/2006/relationships/hyperlink" Target="http://pravo.gov.ru/proxy/ips/?docbody=&amp;prevDoc=102148780&amp;backlink=1&amp;&amp;nd=102558206" TargetMode="External"/><Relationship Id="rId127" Type="http://schemas.openxmlformats.org/officeDocument/2006/relationships/hyperlink" Target="http://pravo.gov.ru/proxy/ips/?docbody=&amp;prevDoc=102148780&amp;backlink=1&amp;&amp;nd=102158509" TargetMode="External"/><Relationship Id="rId10" Type="http://schemas.openxmlformats.org/officeDocument/2006/relationships/hyperlink" Target="http://pravo.gov.ru/proxy/ips/?docbody=&amp;prevDoc=102148780&amp;backlink=1&amp;&amp;nd=102162267" TargetMode="External"/><Relationship Id="rId31" Type="http://schemas.openxmlformats.org/officeDocument/2006/relationships/hyperlink" Target="http://pravo.gov.ru/proxy/ips/?docbody=&amp;prevDoc=102148780&amp;backlink=1&amp;&amp;nd=102558206" TargetMode="External"/><Relationship Id="rId52" Type="http://schemas.openxmlformats.org/officeDocument/2006/relationships/hyperlink" Target="http://pravo.gov.ru/proxy/ips/?docbody=&amp;prevDoc=102148780&amp;backlink=1&amp;&amp;nd=102558206" TargetMode="External"/><Relationship Id="rId73" Type="http://schemas.openxmlformats.org/officeDocument/2006/relationships/hyperlink" Target="http://pravo.gov.ru/proxy/ips/?docbody=&amp;prevDoc=102148780&amp;backlink=1&amp;&amp;nd=102558206" TargetMode="External"/><Relationship Id="rId78" Type="http://schemas.openxmlformats.org/officeDocument/2006/relationships/hyperlink" Target="http://pravo.gov.ru/proxy/ips/?docbody=&amp;prevDoc=102148780&amp;backlink=1&amp;&amp;nd=102558206" TargetMode="External"/><Relationship Id="rId94" Type="http://schemas.openxmlformats.org/officeDocument/2006/relationships/hyperlink" Target="http://pravo.gov.ru/proxy/ips/?docbody=&amp;prevDoc=102148780&amp;backlink=1&amp;&amp;nd=102558206" TargetMode="External"/><Relationship Id="rId99" Type="http://schemas.openxmlformats.org/officeDocument/2006/relationships/hyperlink" Target="http://pravo.gov.ru/proxy/ips/?docbody=&amp;prevDoc=102148780&amp;backlink=1&amp;&amp;nd=102158455" TargetMode="External"/><Relationship Id="rId101" Type="http://schemas.openxmlformats.org/officeDocument/2006/relationships/hyperlink" Target="http://pravo.gov.ru/proxy/ips/?docbody=&amp;prevDoc=102148780&amp;backlink=1&amp;&amp;nd=102558206" TargetMode="External"/><Relationship Id="rId122" Type="http://schemas.openxmlformats.org/officeDocument/2006/relationships/hyperlink" Target="http://pravo.gov.ru/proxy/ips/?docbody=&amp;prevDoc=102148780&amp;backlink=1&amp;&amp;nd=102158509" TargetMode="External"/><Relationship Id="rId143" Type="http://schemas.openxmlformats.org/officeDocument/2006/relationships/hyperlink" Target="http://pravo.gov.ru/proxy/ips/?docbody=&amp;prevDoc=102148780&amp;backlink=1&amp;&amp;nd=102558206" TargetMode="External"/><Relationship Id="rId148" Type="http://schemas.openxmlformats.org/officeDocument/2006/relationships/hyperlink" Target="http://pravo.gov.ru/proxy/ips/?docbody=&amp;prevDoc=102148780&amp;backlink=1&amp;&amp;nd=102558206" TargetMode="External"/><Relationship Id="rId164" Type="http://schemas.openxmlformats.org/officeDocument/2006/relationships/hyperlink" Target="http://pravo.gov.ru/proxy/ips/?docbody=&amp;prevDoc=102148780&amp;backlink=1&amp;&amp;nd=602242444" TargetMode="External"/><Relationship Id="rId169" Type="http://schemas.openxmlformats.org/officeDocument/2006/relationships/hyperlink" Target="http://pravo.gov.ru/proxy/ips/?docbody=&amp;prevDoc=102148780&amp;backlink=1&amp;&amp;nd=1025582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18917</Words>
  <Characters>107829</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TO2</dc:creator>
  <cp:lastModifiedBy>TO2</cp:lastModifiedBy>
  <cp:revision>1</cp:revision>
  <dcterms:created xsi:type="dcterms:W3CDTF">2022-01-10T15:01:00Z</dcterms:created>
  <dcterms:modified xsi:type="dcterms:W3CDTF">2022-01-10T15:03:00Z</dcterms:modified>
</cp:coreProperties>
</file>